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1E6E7" w14:textId="1E9B534F" w:rsidR="00DB0428" w:rsidRDefault="00281B3C" w:rsidP="00DB042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Theme="minorEastAsia" w:hAnsi="Verdana" w:cs="Verdana"/>
          <w:b/>
          <w:szCs w:val="22"/>
          <w:u w:val="single"/>
        </w:rPr>
      </w:pPr>
      <w:r>
        <w:rPr>
          <w:rFonts w:ascii="Verdana" w:eastAsiaTheme="minorEastAsia" w:hAnsi="Verdana" w:cs="Verdana"/>
          <w:b/>
          <w:szCs w:val="22"/>
          <w:u w:val="single"/>
        </w:rPr>
        <w:t>KEY</w:t>
      </w:r>
      <w:r w:rsidR="008E15C9" w:rsidRPr="00CF76C9">
        <w:rPr>
          <w:rFonts w:ascii="Verdana" w:eastAsiaTheme="minorEastAsia" w:hAnsi="Verdana" w:cs="Verdana"/>
          <w:b/>
          <w:szCs w:val="22"/>
          <w:u w:val="single"/>
        </w:rPr>
        <w:t xml:space="preserve"> </w:t>
      </w:r>
      <w:r w:rsidR="00DB0428" w:rsidRPr="00CF76C9">
        <w:rPr>
          <w:rFonts w:ascii="Verdana" w:eastAsiaTheme="minorEastAsia" w:hAnsi="Verdana" w:cs="Verdana"/>
          <w:b/>
          <w:szCs w:val="22"/>
          <w:u w:val="single"/>
        </w:rPr>
        <w:t>PAPERS ON MGB/OAGB</w:t>
      </w:r>
    </w:p>
    <w:p w14:paraId="452F7D6C" w14:textId="49EB6F9A" w:rsidR="00340CB3" w:rsidRPr="00340CB3" w:rsidRDefault="00340CB3" w:rsidP="00340CB3">
      <w:pPr>
        <w:widowControl w:val="0"/>
        <w:autoSpaceDE w:val="0"/>
        <w:autoSpaceDN w:val="0"/>
        <w:adjustRightInd w:val="0"/>
        <w:spacing w:after="0" w:line="240" w:lineRule="auto"/>
        <w:ind w:left="7058" w:firstLine="862"/>
        <w:rPr>
          <w:rFonts w:ascii="Verdana" w:eastAsiaTheme="minorEastAsia" w:hAnsi="Verdana" w:cs="Verdana"/>
          <w:szCs w:val="22"/>
        </w:rPr>
      </w:pPr>
      <w:bookmarkStart w:id="0" w:name="_GoBack"/>
      <w:bookmarkEnd w:id="0"/>
      <w:r w:rsidRPr="00340CB3">
        <w:rPr>
          <w:rFonts w:ascii="Verdana" w:eastAsiaTheme="minorEastAsia" w:hAnsi="Verdana" w:cs="Verdana"/>
          <w:szCs w:val="22"/>
        </w:rPr>
        <w:t>M. Deitel</w:t>
      </w:r>
    </w:p>
    <w:p w14:paraId="1C3D59E1" w14:textId="77777777" w:rsidR="00DB0428" w:rsidRPr="00CF76C9" w:rsidRDefault="00DB0428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Cs w:val="22"/>
        </w:rPr>
      </w:pPr>
    </w:p>
    <w:p w14:paraId="1713B345" w14:textId="5153F07A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Rutledge R. The mini-gastric bypass: experience with first 1,274 cases. </w:t>
      </w:r>
      <w:proofErr w:type="spellStart"/>
      <w:r w:rsidRPr="007A0E2E">
        <w:t>Obes</w:t>
      </w:r>
      <w:proofErr w:type="spellEnd"/>
      <w:r w:rsidRPr="007A0E2E">
        <w:t xml:space="preserve"> </w:t>
      </w:r>
      <w:proofErr w:type="spellStart"/>
      <w:r w:rsidRPr="007A0E2E">
        <w:t>Surg</w:t>
      </w:r>
      <w:proofErr w:type="spellEnd"/>
      <w:r w:rsidRPr="007A0E2E">
        <w:t xml:space="preserve"> 2001</w:t>
      </w:r>
      <w:proofErr w:type="gramStart"/>
      <w:r w:rsidRPr="007A0E2E">
        <w:t>;11:276</w:t>
      </w:r>
      <w:proofErr w:type="gramEnd"/>
      <w:r w:rsidRPr="007A0E2E">
        <w:t>-80.</w:t>
      </w:r>
    </w:p>
    <w:p w14:paraId="69D12579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libri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4C26C79B" w14:textId="77777777" w:rsidR="008B309D" w:rsidRPr="001A5745" w:rsidRDefault="008B309D" w:rsidP="008B309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gramStart"/>
      <w:r w:rsidRPr="007A0E2E">
        <w:rPr>
          <w:rFonts w:ascii="Verdana" w:eastAsiaTheme="minorEastAsia" w:hAnsi="Verdana" w:cs="Verdana"/>
          <w:sz w:val="20"/>
        </w:rPr>
        <w:t xml:space="preserve">Garcia-Caballero M, </w:t>
      </w:r>
      <w:proofErr w:type="spellStart"/>
      <w:r w:rsidRPr="007A0E2E">
        <w:rPr>
          <w:rFonts w:ascii="Verdana" w:eastAsiaTheme="minorEastAsia" w:hAnsi="Verdana" w:cs="Verdana"/>
          <w:sz w:val="20"/>
        </w:rPr>
        <w:t>Carbalo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M.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 One anastomosis gastric bypass: a simple,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safe and efficient procedure for tre</w:t>
      </w:r>
      <w:r>
        <w:rPr>
          <w:rFonts w:ascii="Verdana" w:eastAsiaTheme="minorEastAsia" w:hAnsi="Verdana" w:cs="Verdana"/>
          <w:sz w:val="20"/>
        </w:rPr>
        <w:t xml:space="preserve">ating morbid obesity. </w:t>
      </w:r>
      <w:proofErr w:type="spellStart"/>
      <w:r>
        <w:rPr>
          <w:rFonts w:ascii="Verdana" w:eastAsiaTheme="minorEastAsia" w:hAnsi="Verdana" w:cs="Verdana"/>
          <w:sz w:val="20"/>
        </w:rPr>
        <w:t>Nutr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Hosp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2004</w:t>
      </w:r>
      <w:proofErr w:type="gramStart"/>
      <w:r w:rsidRPr="007A0E2E">
        <w:rPr>
          <w:rFonts w:ascii="Verdana" w:eastAsiaTheme="minorEastAsia" w:hAnsi="Verdana" w:cs="Verdana"/>
          <w:sz w:val="20"/>
        </w:rPr>
        <w:t>;19:372</w:t>
      </w:r>
      <w:proofErr w:type="gramEnd"/>
      <w:r w:rsidRPr="007A0E2E">
        <w:rPr>
          <w:rFonts w:ascii="Verdana" w:eastAsiaTheme="minorEastAsia" w:hAnsi="Verdana" w:cs="Verdana"/>
          <w:sz w:val="20"/>
        </w:rPr>
        <w:t>-5.</w:t>
      </w:r>
    </w:p>
    <w:p w14:paraId="06C472EF" w14:textId="77777777" w:rsidR="008B309D" w:rsidRPr="007A0E2E" w:rsidRDefault="008B309D" w:rsidP="008B309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libri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3979E456" w14:textId="77777777" w:rsidR="008B309D" w:rsidRPr="00600888" w:rsidRDefault="008B309D" w:rsidP="008B309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Carbajo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Garcia-Caballero M, </w:t>
      </w:r>
      <w:proofErr w:type="spellStart"/>
      <w:r w:rsidRPr="007A0E2E">
        <w:rPr>
          <w:rFonts w:ascii="Verdana" w:eastAsiaTheme="minorEastAsia" w:hAnsi="Verdana" w:cs="Verdana"/>
          <w:sz w:val="20"/>
        </w:rPr>
        <w:t>Toledano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Osorio D, </w:t>
      </w:r>
      <w:proofErr w:type="spellStart"/>
      <w:r w:rsidRPr="007A0E2E">
        <w:rPr>
          <w:rFonts w:ascii="Verdana" w:eastAsiaTheme="minorEastAsia" w:hAnsi="Verdana" w:cs="Verdana"/>
          <w:sz w:val="20"/>
        </w:rPr>
        <w:t>Garacia-Lanza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C, Carmona JA. One-anastomosis gastric bypass by laparoscopy: results of the first 209 patients.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2005</w:t>
      </w:r>
      <w:proofErr w:type="gramStart"/>
      <w:r w:rsidRPr="007A0E2E">
        <w:rPr>
          <w:rFonts w:ascii="Verdana" w:eastAsiaTheme="minorEastAsia" w:hAnsi="Verdana" w:cs="Verdana"/>
          <w:sz w:val="20"/>
        </w:rPr>
        <w:t>;15:398</w:t>
      </w:r>
      <w:proofErr w:type="gramEnd"/>
      <w:r w:rsidRPr="007A0E2E">
        <w:rPr>
          <w:rFonts w:ascii="Verdana" w:eastAsiaTheme="minorEastAsia" w:hAnsi="Verdana" w:cs="Verdana"/>
          <w:sz w:val="20"/>
        </w:rPr>
        <w:t>-404.</w:t>
      </w:r>
    </w:p>
    <w:p w14:paraId="143982D9" w14:textId="77777777" w:rsidR="008B309D" w:rsidRDefault="008B309D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179770C5" w14:textId="6EEA9EDA" w:rsidR="007A0E2E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>Rutledge R, Walsh W. Continued excellent results with the mini-gastric bypass: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six-year study in 2,410 patients.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2005</w:t>
      </w:r>
      <w:proofErr w:type="gramStart"/>
      <w:r w:rsidRPr="007A0E2E">
        <w:rPr>
          <w:rFonts w:ascii="Verdana" w:eastAsiaTheme="minorEastAsia" w:hAnsi="Verdana" w:cs="Verdana"/>
          <w:sz w:val="20"/>
        </w:rPr>
        <w:t>;15:1304</w:t>
      </w:r>
      <w:proofErr w:type="gramEnd"/>
      <w:r w:rsidRPr="007A0E2E">
        <w:rPr>
          <w:rFonts w:ascii="Verdana" w:eastAsiaTheme="minorEastAsia" w:hAnsi="Verdana" w:cs="Verdana"/>
          <w:sz w:val="20"/>
        </w:rPr>
        <w:t>-8.</w:t>
      </w:r>
    </w:p>
    <w:p w14:paraId="35F40225" w14:textId="77777777" w:rsidR="008B309D" w:rsidRDefault="008B309D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23D38141" w14:textId="0F723A03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>Lee WJ, Yu PJ, Wang W, Chen TC, Wei PL, Huang MT. Laparoscopic Roux-en-Y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versus mini-gastric bypass for the treatment of morbid obesity: a prospective</w:t>
      </w:r>
      <w:r w:rsidR="003A7079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randomized controlled clinical trial. Ann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> 2005</w:t>
      </w:r>
      <w:proofErr w:type="gramStart"/>
      <w:r w:rsidRPr="007A0E2E">
        <w:rPr>
          <w:rFonts w:ascii="Verdana" w:eastAsiaTheme="minorEastAsia" w:hAnsi="Verdana" w:cs="Verdana"/>
          <w:sz w:val="20"/>
        </w:rPr>
        <w:t>;242:20</w:t>
      </w:r>
      <w:proofErr w:type="gramEnd"/>
      <w:r w:rsidRPr="007A0E2E">
        <w:rPr>
          <w:rFonts w:ascii="Verdana" w:eastAsiaTheme="minorEastAsia" w:hAnsi="Verdana" w:cs="Verdana"/>
          <w:sz w:val="20"/>
        </w:rPr>
        <w:t>–8.</w:t>
      </w:r>
    </w:p>
    <w:p w14:paraId="04125656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50A95872" w14:textId="77777777" w:rsidR="00D520C6" w:rsidRDefault="00D520C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>
        <w:rPr>
          <w:rFonts w:ascii="Verdana" w:eastAsiaTheme="minorEastAsia" w:hAnsi="Verdana" w:cs="Verdana"/>
          <w:sz w:val="20"/>
        </w:rPr>
        <w:t xml:space="preserve">Rutledge R. Revision of failed gastric banding to mini-gastric bypass. </w:t>
      </w:r>
      <w:proofErr w:type="spellStart"/>
      <w:r>
        <w:rPr>
          <w:rFonts w:ascii="Verdana" w:eastAsiaTheme="minorEastAsia" w:hAnsi="Verdana" w:cs="Verdana"/>
          <w:sz w:val="20"/>
        </w:rPr>
        <w:t>Obes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Surg</w:t>
      </w:r>
      <w:proofErr w:type="spellEnd"/>
      <w:r>
        <w:rPr>
          <w:rFonts w:ascii="Verdana" w:eastAsiaTheme="minorEastAsia" w:hAnsi="Verdana" w:cs="Verdana"/>
          <w:sz w:val="20"/>
        </w:rPr>
        <w:t xml:space="preserve"> 2006</w:t>
      </w:r>
      <w:proofErr w:type="gramStart"/>
      <w:r>
        <w:rPr>
          <w:rFonts w:ascii="Verdana" w:eastAsiaTheme="minorEastAsia" w:hAnsi="Verdana" w:cs="Verdana"/>
          <w:sz w:val="20"/>
        </w:rPr>
        <w:t>;16:521</w:t>
      </w:r>
      <w:proofErr w:type="gramEnd"/>
      <w:r>
        <w:rPr>
          <w:rFonts w:ascii="Verdana" w:eastAsiaTheme="minorEastAsia" w:hAnsi="Verdana" w:cs="Verdana"/>
          <w:sz w:val="20"/>
        </w:rPr>
        <w:t xml:space="preserve">-3. </w:t>
      </w:r>
    </w:p>
    <w:p w14:paraId="6A726DDE" w14:textId="77777777" w:rsidR="00D520C6" w:rsidRDefault="00D520C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4E86CBCD" w14:textId="0BB2EE73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Noun R, </w:t>
      </w:r>
      <w:proofErr w:type="spellStart"/>
      <w:r w:rsidRPr="007A0E2E">
        <w:rPr>
          <w:rFonts w:ascii="Verdana" w:eastAsiaTheme="minorEastAsia" w:hAnsi="Verdana" w:cs="Verdana"/>
          <w:sz w:val="20"/>
        </w:rPr>
        <w:t>Riachi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E, </w:t>
      </w:r>
      <w:proofErr w:type="spellStart"/>
      <w:r w:rsidRPr="007A0E2E">
        <w:rPr>
          <w:rFonts w:ascii="Verdana" w:eastAsiaTheme="minorEastAsia" w:hAnsi="Verdana" w:cs="Verdana"/>
          <w:sz w:val="20"/>
        </w:rPr>
        <w:t>Zeidan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S, </w:t>
      </w:r>
      <w:proofErr w:type="spellStart"/>
      <w:r w:rsidRPr="007A0E2E">
        <w:rPr>
          <w:rFonts w:ascii="Verdana" w:eastAsiaTheme="minorEastAsia" w:hAnsi="Verdana" w:cs="Verdana"/>
          <w:sz w:val="20"/>
        </w:rPr>
        <w:t>Abboud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B, </w:t>
      </w:r>
      <w:proofErr w:type="spellStart"/>
      <w:r w:rsidRPr="007A0E2E">
        <w:rPr>
          <w:rFonts w:ascii="Verdana" w:eastAsiaTheme="minorEastAsia" w:hAnsi="Verdana" w:cs="Verdana"/>
          <w:sz w:val="20"/>
        </w:rPr>
        <w:t>Chalhoub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V, </w:t>
      </w:r>
      <w:proofErr w:type="spellStart"/>
      <w:r w:rsidRPr="007A0E2E">
        <w:rPr>
          <w:rFonts w:ascii="Verdana" w:eastAsiaTheme="minorEastAsia" w:hAnsi="Verdana" w:cs="Verdana"/>
          <w:sz w:val="20"/>
        </w:rPr>
        <w:t>Yazigi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A. Mini-gastric bypass by mini-laparotomy: a cost-effective alternative in the laparoscopic era.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2007</w:t>
      </w:r>
      <w:proofErr w:type="gramStart"/>
      <w:r w:rsidRPr="007A0E2E">
        <w:rPr>
          <w:rFonts w:ascii="Verdana" w:eastAsiaTheme="minorEastAsia" w:hAnsi="Verdana" w:cs="Verdana"/>
          <w:sz w:val="20"/>
        </w:rPr>
        <w:t>;17:1482</w:t>
      </w:r>
      <w:proofErr w:type="gramEnd"/>
      <w:r w:rsidRPr="007A0E2E">
        <w:rPr>
          <w:rFonts w:ascii="Verdana" w:eastAsiaTheme="minorEastAsia" w:hAnsi="Verdana" w:cs="Verdana"/>
          <w:sz w:val="20"/>
        </w:rPr>
        <w:t>-6.</w:t>
      </w:r>
    </w:p>
    <w:p w14:paraId="244557E8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36085E40" w14:textId="77777777" w:rsidR="00500676" w:rsidRPr="00C8383C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Rutledge R. Hospitalization before and after mini-gastric bypass surgery. </w:t>
      </w:r>
      <w:proofErr w:type="spellStart"/>
      <w:r w:rsidRPr="007A0E2E">
        <w:rPr>
          <w:rFonts w:ascii="Verdana" w:eastAsiaTheme="minorEastAsia" w:hAnsi="Verdana" w:cs="Verdana"/>
          <w:sz w:val="20"/>
        </w:rPr>
        <w:t>Int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2007</w:t>
      </w:r>
      <w:proofErr w:type="gramStart"/>
      <w:r w:rsidRPr="007A0E2E">
        <w:rPr>
          <w:rFonts w:ascii="Verdana" w:eastAsiaTheme="minorEastAsia" w:hAnsi="Verdana" w:cs="Verdana"/>
          <w:sz w:val="20"/>
        </w:rPr>
        <w:t>;5:35</w:t>
      </w:r>
      <w:proofErr w:type="gramEnd"/>
      <w:r w:rsidRPr="007A0E2E">
        <w:rPr>
          <w:rFonts w:ascii="Verdana" w:eastAsiaTheme="minorEastAsia" w:hAnsi="Verdana" w:cs="Verdana"/>
          <w:sz w:val="20"/>
        </w:rPr>
        <w:t>-40.</w:t>
      </w:r>
    </w:p>
    <w:p w14:paraId="7A148C4C" w14:textId="77777777" w:rsidR="00500676" w:rsidRDefault="0050067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6816787A" w14:textId="77777777" w:rsidR="000A0487" w:rsidRDefault="000A0487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proofErr w:type="gramStart"/>
      <w:r>
        <w:rPr>
          <w:rFonts w:ascii="Verdana" w:eastAsiaTheme="minorEastAsia" w:hAnsi="Verdana" w:cs="Verdana"/>
          <w:sz w:val="20"/>
        </w:rPr>
        <w:t>Peraglie</w:t>
      </w:r>
      <w:proofErr w:type="spellEnd"/>
      <w:r>
        <w:rPr>
          <w:rFonts w:ascii="Verdana" w:eastAsiaTheme="minorEastAsia" w:hAnsi="Verdana" w:cs="Verdana"/>
          <w:sz w:val="20"/>
        </w:rPr>
        <w:t xml:space="preserve"> C. Mini-gastric bypass in a patient homozygous for Factor V Leiden.</w:t>
      </w:r>
      <w:proofErr w:type="gram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Obes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Surg</w:t>
      </w:r>
      <w:proofErr w:type="spellEnd"/>
      <w:r>
        <w:rPr>
          <w:rFonts w:ascii="Verdana" w:eastAsiaTheme="minorEastAsia" w:hAnsi="Verdana" w:cs="Verdana"/>
          <w:sz w:val="20"/>
        </w:rPr>
        <w:t xml:space="preserve"> 2007</w:t>
      </w:r>
      <w:proofErr w:type="gramStart"/>
      <w:r>
        <w:rPr>
          <w:rFonts w:ascii="Verdana" w:eastAsiaTheme="minorEastAsia" w:hAnsi="Verdana" w:cs="Verdana"/>
          <w:sz w:val="20"/>
        </w:rPr>
        <w:t>;17:104</w:t>
      </w:r>
      <w:proofErr w:type="gramEnd"/>
      <w:r>
        <w:rPr>
          <w:rFonts w:ascii="Verdana" w:eastAsiaTheme="minorEastAsia" w:hAnsi="Verdana" w:cs="Verdana"/>
          <w:sz w:val="20"/>
        </w:rPr>
        <w:t>-7.</w:t>
      </w:r>
    </w:p>
    <w:p w14:paraId="725EC6DE" w14:textId="77777777" w:rsidR="000A0487" w:rsidRDefault="000A0487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134A305B" w14:textId="4118E039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Chakhtoura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G, </w:t>
      </w:r>
      <w:proofErr w:type="spellStart"/>
      <w:r w:rsidRPr="007A0E2E">
        <w:rPr>
          <w:rFonts w:ascii="Verdana" w:eastAsiaTheme="minorEastAsia" w:hAnsi="Verdana" w:cs="Verdana"/>
          <w:sz w:val="20"/>
        </w:rPr>
        <w:t>Zinzindohou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. F, </w:t>
      </w:r>
      <w:proofErr w:type="spellStart"/>
      <w:r w:rsidRPr="007A0E2E">
        <w:rPr>
          <w:rFonts w:ascii="Verdana" w:eastAsiaTheme="minorEastAsia" w:hAnsi="Verdana" w:cs="Verdana"/>
          <w:sz w:val="20"/>
        </w:rPr>
        <w:t>Ghanem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Y, </w:t>
      </w:r>
      <w:proofErr w:type="spellStart"/>
      <w:r w:rsidRPr="007A0E2E">
        <w:rPr>
          <w:rFonts w:ascii="Verdana" w:eastAsiaTheme="minorEastAsia" w:hAnsi="Verdana" w:cs="Verdana"/>
          <w:sz w:val="20"/>
        </w:rPr>
        <w:t>Ruseykin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I, </w:t>
      </w:r>
      <w:proofErr w:type="spellStart"/>
      <w:r w:rsidRPr="007A0E2E">
        <w:rPr>
          <w:rFonts w:ascii="Verdana" w:eastAsiaTheme="minorEastAsia" w:hAnsi="Verdana" w:cs="Verdana"/>
          <w:sz w:val="20"/>
        </w:rPr>
        <w:t>Dutranoy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JC, </w:t>
      </w:r>
      <w:proofErr w:type="spellStart"/>
      <w:r w:rsidRPr="007A0E2E">
        <w:rPr>
          <w:rFonts w:ascii="Verdana" w:eastAsiaTheme="minorEastAsia" w:hAnsi="Verdana" w:cs="Verdana"/>
          <w:sz w:val="20"/>
        </w:rPr>
        <w:t>Chevallier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JM. Primary results of laparoscopic mini-gastric bypass in a French obesity-surgery specialized university hospital.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2008</w:t>
      </w:r>
      <w:proofErr w:type="gramStart"/>
      <w:r w:rsidRPr="007A0E2E">
        <w:rPr>
          <w:rFonts w:ascii="Verdana" w:eastAsiaTheme="minorEastAsia" w:hAnsi="Verdana" w:cs="Verdana"/>
          <w:sz w:val="20"/>
        </w:rPr>
        <w:t>;18:1130</w:t>
      </w:r>
      <w:proofErr w:type="gramEnd"/>
      <w:r w:rsidRPr="007A0E2E">
        <w:rPr>
          <w:rFonts w:ascii="Verdana" w:eastAsiaTheme="minorEastAsia" w:hAnsi="Verdana" w:cs="Verdana"/>
          <w:sz w:val="20"/>
        </w:rPr>
        <w:t>-3.</w:t>
      </w:r>
    </w:p>
    <w:p w14:paraId="202DDB11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4457FBE0" w14:textId="77777777" w:rsidR="008B309D" w:rsidRDefault="008B309D" w:rsidP="008B309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Lee WJ, Wang W, Lee YC, Huang MT, </w:t>
      </w:r>
      <w:proofErr w:type="spellStart"/>
      <w:r w:rsidRPr="007A0E2E">
        <w:rPr>
          <w:rFonts w:ascii="Verdana" w:eastAsiaTheme="minorEastAsia" w:hAnsi="Verdana" w:cs="Verdana"/>
          <w:sz w:val="20"/>
        </w:rPr>
        <w:t>Ser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KH, Chen JC. Laparoscopic mini-gastric bypass: experience with tailored bypass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limb according to body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weight.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2008</w:t>
      </w:r>
      <w:proofErr w:type="gramStart"/>
      <w:r w:rsidRPr="007A0E2E">
        <w:rPr>
          <w:rFonts w:ascii="Verdana" w:eastAsiaTheme="minorEastAsia" w:hAnsi="Verdana" w:cs="Verdana"/>
          <w:sz w:val="20"/>
        </w:rPr>
        <w:t>;18:294</w:t>
      </w:r>
      <w:proofErr w:type="gramEnd"/>
      <w:r w:rsidRPr="007A0E2E">
        <w:rPr>
          <w:rFonts w:ascii="Verdana" w:eastAsiaTheme="minorEastAsia" w:hAnsi="Verdana" w:cs="Verdana"/>
          <w:sz w:val="20"/>
        </w:rPr>
        <w:t>-9.</w:t>
      </w:r>
    </w:p>
    <w:p w14:paraId="7E66AB4C" w14:textId="77777777" w:rsidR="008B309D" w:rsidRDefault="008B309D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1A39E402" w14:textId="18D45687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Peraglie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C. Laparoscopic </w:t>
      </w:r>
      <w:proofErr w:type="spellStart"/>
      <w:r w:rsidRPr="007A0E2E">
        <w:rPr>
          <w:rFonts w:ascii="Verdana" w:eastAsiaTheme="minorEastAsia" w:hAnsi="Verdana" w:cs="Verdana"/>
          <w:sz w:val="20"/>
        </w:rPr>
        <w:t>minigastric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bypass (LMGB) in the super-super obese: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outcomes in 16 patients.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2008</w:t>
      </w:r>
      <w:proofErr w:type="gramStart"/>
      <w:r w:rsidRPr="007A0E2E">
        <w:rPr>
          <w:rFonts w:ascii="Verdana" w:eastAsiaTheme="minorEastAsia" w:hAnsi="Verdana" w:cs="Verdana"/>
          <w:sz w:val="20"/>
        </w:rPr>
        <w:t>;18:1126</w:t>
      </w:r>
      <w:proofErr w:type="gramEnd"/>
      <w:r w:rsidRPr="007A0E2E">
        <w:rPr>
          <w:rFonts w:ascii="Verdana" w:eastAsiaTheme="minorEastAsia" w:hAnsi="Verdana" w:cs="Verdana"/>
          <w:sz w:val="20"/>
        </w:rPr>
        <w:t>-9.</w:t>
      </w:r>
    </w:p>
    <w:p w14:paraId="39ECE97C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565B06A6" w14:textId="1659902C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Chevallier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J-M, </w:t>
      </w:r>
      <w:proofErr w:type="spellStart"/>
      <w:r w:rsidRPr="007A0E2E">
        <w:rPr>
          <w:rFonts w:ascii="Verdana" w:eastAsiaTheme="minorEastAsia" w:hAnsi="Verdana" w:cs="Verdana"/>
          <w:sz w:val="20"/>
        </w:rPr>
        <w:t>Chakhtoura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G, </w:t>
      </w:r>
      <w:proofErr w:type="spellStart"/>
      <w:r w:rsidRPr="007A0E2E">
        <w:rPr>
          <w:rFonts w:ascii="Verdana" w:eastAsiaTheme="minorEastAsia" w:hAnsi="Verdana" w:cs="Verdana"/>
          <w:sz w:val="20"/>
        </w:rPr>
        <w:t>Zinzindohoue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F. Laparoscopic mini-gastric bypass. </w:t>
      </w:r>
      <w:r w:rsidRPr="007A0E2E">
        <w:rPr>
          <w:rFonts w:ascii="Verdana" w:eastAsiaTheme="minorEastAsia" w:hAnsi="Verdana" w:cs="Verdana"/>
          <w:i/>
          <w:iCs/>
          <w:sz w:val="20"/>
        </w:rPr>
        <w:t>In</w:t>
      </w:r>
      <w:r w:rsidRPr="007A0E2E">
        <w:rPr>
          <w:rFonts w:ascii="Verdana" w:eastAsiaTheme="minorEastAsia" w:hAnsi="Verdana" w:cs="Verdana"/>
          <w:sz w:val="20"/>
        </w:rPr>
        <w:t xml:space="preserve">: Deitel M, </w:t>
      </w:r>
      <w:proofErr w:type="spellStart"/>
      <w:r w:rsidRPr="007A0E2E">
        <w:rPr>
          <w:rFonts w:ascii="Verdana" w:eastAsiaTheme="minorEastAsia" w:hAnsi="Verdana" w:cs="Verdana"/>
          <w:sz w:val="20"/>
        </w:rPr>
        <w:t>Gagner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Dixon JB, </w:t>
      </w:r>
      <w:proofErr w:type="spellStart"/>
      <w:r w:rsidRPr="007A0E2E">
        <w:rPr>
          <w:rFonts w:ascii="Verdana" w:eastAsiaTheme="minorEastAsia" w:hAnsi="Verdana" w:cs="Verdana"/>
          <w:sz w:val="20"/>
        </w:rPr>
        <w:t>Himpens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 (</w:t>
      </w:r>
      <w:proofErr w:type="spellStart"/>
      <w:r w:rsidRPr="007A0E2E">
        <w:rPr>
          <w:rFonts w:ascii="Verdana" w:eastAsiaTheme="minorEastAsia" w:hAnsi="Verdana" w:cs="Verdana"/>
          <w:sz w:val="20"/>
        </w:rPr>
        <w:t>eds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). </w:t>
      </w:r>
      <w:proofErr w:type="gramStart"/>
      <w:r w:rsidRPr="007A0E2E">
        <w:rPr>
          <w:rFonts w:ascii="Verdana" w:eastAsiaTheme="minorEastAsia" w:hAnsi="Verdana" w:cs="Verdana"/>
          <w:i/>
          <w:iCs/>
          <w:sz w:val="20"/>
        </w:rPr>
        <w:t>Handbook of Obesity Surgery</w:t>
      </w:r>
      <w:r w:rsidRPr="007A0E2E">
        <w:rPr>
          <w:rFonts w:ascii="Verdana" w:eastAsiaTheme="minorEastAsia" w:hAnsi="Verdana" w:cs="Verdana"/>
          <w:sz w:val="20"/>
        </w:rPr>
        <w:t>.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 Toronto:</w:t>
      </w:r>
      <w:r w:rsidR="000E36C9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FD-Communications. 2010:pp 78-84. </w:t>
      </w:r>
      <w:hyperlink r:id="rId7" w:history="1">
        <w:r w:rsidRPr="007A0E2E">
          <w:rPr>
            <w:rFonts w:ascii="Verdana" w:eastAsiaTheme="minorEastAsia" w:hAnsi="Verdana" w:cs="Verdana"/>
            <w:color w:val="0009FF"/>
            <w:sz w:val="20"/>
            <w:u w:val="single" w:color="0009FF"/>
          </w:rPr>
          <w:t>www.HandbookofObesitySurgery.com</w:t>
        </w:r>
      </w:hyperlink>
      <w:r w:rsidRPr="007A0E2E">
        <w:rPr>
          <w:rFonts w:ascii="Verdana" w:eastAsiaTheme="minorEastAsia" w:hAnsi="Verdana" w:cs="Verdana"/>
          <w:sz w:val="20"/>
        </w:rPr>
        <w:t> </w:t>
      </w:r>
    </w:p>
    <w:p w14:paraId="54B1DDF1" w14:textId="77777777" w:rsidR="00500676" w:rsidRDefault="0050067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</w:pPr>
    </w:p>
    <w:p w14:paraId="0E5D33A6" w14:textId="77777777" w:rsidR="000103EB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Tacchino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RM, Greco F, Matera D, et al. Single-incision laparoscopic gastric bypass for morbid obesity.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2010</w:t>
      </w:r>
      <w:proofErr w:type="gramStart"/>
      <w:r w:rsidRPr="007A0E2E">
        <w:rPr>
          <w:rFonts w:ascii="Verdana" w:eastAsiaTheme="minorEastAsia" w:hAnsi="Verdana" w:cs="Verdana"/>
          <w:sz w:val="20"/>
        </w:rPr>
        <w:t>;20:1154</w:t>
      </w:r>
      <w:proofErr w:type="gramEnd"/>
      <w:r w:rsidRPr="007A0E2E">
        <w:rPr>
          <w:rFonts w:ascii="Verdana" w:eastAsiaTheme="minorEastAsia" w:hAnsi="Verdana" w:cs="Verdana"/>
          <w:sz w:val="20"/>
        </w:rPr>
        <w:t>-60.</w:t>
      </w:r>
    </w:p>
    <w:p w14:paraId="289330D0" w14:textId="77777777" w:rsidR="000103EB" w:rsidRDefault="000103EB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</w:pPr>
    </w:p>
    <w:p w14:paraId="7D1AFA33" w14:textId="256E6494" w:rsidR="007A0E2E" w:rsidRPr="00E86402" w:rsidRDefault="00340CB3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hyperlink r:id="rId8" w:history="1">
        <w:r w:rsidR="007A0E2E" w:rsidRPr="007A0E2E">
          <w:rPr>
            <w:rFonts w:ascii="Verdana" w:eastAsiaTheme="minorEastAsia" w:hAnsi="Verdana" w:cs="Verdana"/>
            <w:sz w:val="20"/>
          </w:rPr>
          <w:t>Piazza L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9" w:history="1">
        <w:r w:rsidR="007A0E2E" w:rsidRPr="007A0E2E">
          <w:rPr>
            <w:rFonts w:ascii="Verdana" w:eastAsiaTheme="minorEastAsia" w:hAnsi="Verdana" w:cs="Verdana"/>
            <w:sz w:val="20"/>
          </w:rPr>
          <w:t>Ferrara F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0" w:history="1"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Leanza</w:t>
        </w:r>
        <w:proofErr w:type="spellEnd"/>
        <w:r w:rsidR="007A0E2E" w:rsidRPr="007A0E2E">
          <w:rPr>
            <w:rFonts w:ascii="Verdana" w:eastAsiaTheme="minorEastAsia" w:hAnsi="Verdana" w:cs="Verdana"/>
            <w:sz w:val="20"/>
          </w:rPr>
          <w:t xml:space="preserve"> S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1" w:history="1">
        <w:r w:rsidR="007A0E2E" w:rsidRPr="007A0E2E">
          <w:rPr>
            <w:rFonts w:ascii="Verdana" w:eastAsiaTheme="minorEastAsia" w:hAnsi="Verdana" w:cs="Verdana"/>
            <w:sz w:val="20"/>
          </w:rPr>
          <w:t>Coco D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2" w:history="1"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Sarvà</w:t>
        </w:r>
        <w:proofErr w:type="spellEnd"/>
        <w:r w:rsidR="007A0E2E" w:rsidRPr="007A0E2E">
          <w:rPr>
            <w:rFonts w:ascii="Verdana" w:eastAsiaTheme="minorEastAsia" w:hAnsi="Verdana" w:cs="Verdana"/>
            <w:sz w:val="20"/>
          </w:rPr>
          <w:t xml:space="preserve"> S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3" w:history="1"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Bellia</w:t>
        </w:r>
        <w:proofErr w:type="spellEnd"/>
        <w:r w:rsidR="007A0E2E" w:rsidRPr="007A0E2E">
          <w:rPr>
            <w:rFonts w:ascii="Verdana" w:eastAsiaTheme="minorEastAsia" w:hAnsi="Verdana" w:cs="Verdana"/>
            <w:sz w:val="20"/>
          </w:rPr>
          <w:t xml:space="preserve"> A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4" w:history="1">
        <w:r w:rsidR="007A0E2E" w:rsidRPr="007A0E2E">
          <w:rPr>
            <w:rFonts w:ascii="Verdana" w:eastAsiaTheme="minorEastAsia" w:hAnsi="Verdana" w:cs="Verdana"/>
            <w:sz w:val="20"/>
          </w:rPr>
          <w:t>Di Stefano C</w:t>
        </w:r>
      </w:hyperlink>
      <w:r w:rsidR="007A0E2E" w:rsidRPr="007A0E2E">
        <w:rPr>
          <w:rFonts w:ascii="Verdana" w:eastAsiaTheme="minorEastAsia" w:hAnsi="Verdana" w:cs="Verdana"/>
          <w:sz w:val="20"/>
        </w:rPr>
        <w:t>, </w:t>
      </w:r>
      <w:hyperlink r:id="rId15" w:history="1"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Basile</w:t>
        </w:r>
        <w:proofErr w:type="spellEnd"/>
        <w:r w:rsidR="007A0E2E" w:rsidRPr="007A0E2E">
          <w:rPr>
            <w:rFonts w:ascii="Verdana" w:eastAsiaTheme="minorEastAsia" w:hAnsi="Verdana" w:cs="Verdana"/>
            <w:sz w:val="20"/>
          </w:rPr>
          <w:t xml:space="preserve"> F</w:t>
        </w:r>
      </w:hyperlink>
      <w:r w:rsidR="00E86402">
        <w:rPr>
          <w:rFonts w:ascii="Verdana" w:eastAsiaTheme="minorEastAsia" w:hAnsi="Verdana" w:cs="Verdana"/>
          <w:sz w:val="20"/>
        </w:rPr>
        <w:t>,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hyperlink r:id="rId16" w:history="1"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Biondi</w:t>
        </w:r>
        <w:proofErr w:type="spellEnd"/>
        <w:r w:rsidR="007A0E2E" w:rsidRPr="007A0E2E">
          <w:rPr>
            <w:rFonts w:ascii="Verdana" w:eastAsiaTheme="minorEastAsia" w:hAnsi="Verdana" w:cs="Verdana"/>
            <w:sz w:val="20"/>
          </w:rPr>
          <w:t xml:space="preserve"> A</w:t>
        </w:r>
      </w:hyperlink>
      <w:r w:rsidR="007A0E2E" w:rsidRPr="007A0E2E">
        <w:rPr>
          <w:rFonts w:ascii="Verdana" w:eastAsiaTheme="minorEastAsia" w:hAnsi="Verdana" w:cs="Verdana"/>
          <w:sz w:val="20"/>
        </w:rPr>
        <w:t>. Laparoscopic mini-gastric bypass: short-term single-institute</w:t>
      </w:r>
      <w:r w:rsidR="00600888">
        <w:rPr>
          <w:rFonts w:ascii="Verdana" w:eastAsiaTheme="minorEastAsia" w:hAnsi="Verdana" w:cs="Verdana"/>
          <w:sz w:val="20"/>
        </w:rPr>
        <w:t xml:space="preserve"> </w:t>
      </w:r>
      <w:r w:rsidR="007A0E2E" w:rsidRPr="007A0E2E">
        <w:rPr>
          <w:rFonts w:ascii="Verdana" w:eastAsiaTheme="minorEastAsia" w:hAnsi="Verdana" w:cs="Verdana"/>
          <w:sz w:val="20"/>
        </w:rPr>
        <w:t xml:space="preserve">experience. </w:t>
      </w:r>
      <w:hyperlink r:id="rId17" w:history="1">
        <w:r w:rsidR="007A0E2E" w:rsidRPr="007A0E2E">
          <w:rPr>
            <w:rFonts w:ascii="Verdana" w:eastAsiaTheme="minorEastAsia" w:hAnsi="Verdana" w:cs="Verdana"/>
            <w:sz w:val="20"/>
          </w:rPr>
          <w:t xml:space="preserve">Updates </w:t>
        </w:r>
        <w:proofErr w:type="spellStart"/>
        <w:r w:rsidR="007A0E2E" w:rsidRPr="007A0E2E">
          <w:rPr>
            <w:rFonts w:ascii="Verdana" w:eastAsiaTheme="minorEastAsia" w:hAnsi="Verdana" w:cs="Verdana"/>
            <w:sz w:val="20"/>
          </w:rPr>
          <w:t>Surg</w:t>
        </w:r>
        <w:proofErr w:type="spellEnd"/>
      </w:hyperlink>
      <w:r w:rsidR="007A0E2E" w:rsidRPr="007A0E2E">
        <w:rPr>
          <w:rFonts w:ascii="Verdana" w:eastAsiaTheme="minorEastAsia" w:hAnsi="Verdana" w:cs="Verdana"/>
          <w:sz w:val="20"/>
        </w:rPr>
        <w:t> 2011</w:t>
      </w:r>
      <w:proofErr w:type="gramStart"/>
      <w:r w:rsidR="007A0E2E" w:rsidRPr="007A0E2E">
        <w:rPr>
          <w:rFonts w:ascii="Verdana" w:eastAsiaTheme="minorEastAsia" w:hAnsi="Verdana" w:cs="Verdana"/>
          <w:sz w:val="20"/>
        </w:rPr>
        <w:t>;63:239</w:t>
      </w:r>
      <w:proofErr w:type="gramEnd"/>
      <w:r w:rsidR="007A0E2E" w:rsidRPr="007A0E2E">
        <w:rPr>
          <w:rFonts w:ascii="Verdana" w:eastAsiaTheme="minorEastAsia" w:hAnsi="Verdana" w:cs="Verdana"/>
          <w:sz w:val="20"/>
        </w:rPr>
        <w:t>-42.</w:t>
      </w:r>
    </w:p>
    <w:p w14:paraId="0EFD65F3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libri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04FC935F" w14:textId="77777777" w:rsidR="00180FAB" w:rsidRPr="007A0E2E" w:rsidRDefault="00180FAB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</w:p>
    <w:p w14:paraId="2AC11966" w14:textId="77777777" w:rsidR="00500676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Lee WJ, Lee YC, </w:t>
      </w:r>
      <w:proofErr w:type="spellStart"/>
      <w:r w:rsidRPr="007A0E2E">
        <w:rPr>
          <w:rFonts w:ascii="Verdana" w:eastAsiaTheme="minorEastAsia" w:hAnsi="Verdana" w:cs="Verdana"/>
          <w:sz w:val="20"/>
        </w:rPr>
        <w:t>Ser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KH, Chen SC, Su YH. </w:t>
      </w:r>
      <w:proofErr w:type="spellStart"/>
      <w:proofErr w:type="gramStart"/>
      <w:r w:rsidRPr="007A0E2E">
        <w:rPr>
          <w:rFonts w:ascii="Verdana" w:eastAsiaTheme="minorEastAsia" w:hAnsi="Verdana" w:cs="Verdana"/>
          <w:sz w:val="20"/>
        </w:rPr>
        <w:t>Revisional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surgery for laparoscopic</w:t>
      </w:r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minigastric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bypass.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lastRenderedPageBreak/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Relat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Dis 2011</w:t>
      </w:r>
      <w:proofErr w:type="gramStart"/>
      <w:r w:rsidRPr="007A0E2E">
        <w:rPr>
          <w:rFonts w:ascii="Verdana" w:eastAsiaTheme="minorEastAsia" w:hAnsi="Verdana" w:cs="Verdana"/>
          <w:sz w:val="20"/>
        </w:rPr>
        <w:t>;7:486</w:t>
      </w:r>
      <w:proofErr w:type="gramEnd"/>
      <w:r w:rsidRPr="007A0E2E">
        <w:rPr>
          <w:rFonts w:ascii="Verdana" w:eastAsiaTheme="minorEastAsia" w:hAnsi="Verdana" w:cs="Verdana"/>
          <w:sz w:val="20"/>
        </w:rPr>
        <w:t>-91. </w:t>
      </w:r>
    </w:p>
    <w:p w14:paraId="4CF823AA" w14:textId="77777777" w:rsidR="00500676" w:rsidRDefault="0050067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424524EB" w14:textId="77777777" w:rsidR="00385406" w:rsidRDefault="00385406" w:rsidP="0038540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Weiner RA, </w:t>
      </w:r>
      <w:proofErr w:type="spellStart"/>
      <w:r w:rsidRPr="007A0E2E">
        <w:rPr>
          <w:rFonts w:ascii="Verdana" w:eastAsiaTheme="minorEastAsia" w:hAnsi="Verdana" w:cs="Verdana"/>
          <w:sz w:val="20"/>
        </w:rPr>
        <w:t>Theodoridou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S, Weiner S. Failure of laparoscopic sleeve </w:t>
      </w:r>
      <w:proofErr w:type="spellStart"/>
      <w:r w:rsidRPr="007A0E2E">
        <w:rPr>
          <w:rFonts w:ascii="Verdana" w:eastAsiaTheme="minorEastAsia" w:hAnsi="Verdana" w:cs="Verdana"/>
          <w:sz w:val="20"/>
        </w:rPr>
        <w:t>gastrectomy</w:t>
      </w:r>
      <w:proofErr w:type="spellEnd"/>
      <w:r>
        <w:rPr>
          <w:rFonts w:ascii="Verdana" w:eastAsiaTheme="minorEastAsia" w:hAnsi="Verdana" w:cs="Cambria"/>
          <w:sz w:val="20"/>
        </w:rPr>
        <w:t xml:space="preserve"> - </w:t>
      </w:r>
      <w:r w:rsidRPr="001A5745">
        <w:rPr>
          <w:rFonts w:ascii="Verdana" w:eastAsiaTheme="minorEastAsia" w:hAnsi="Verdana" w:cs="Verdana"/>
          <w:sz w:val="20"/>
        </w:rPr>
        <w:t xml:space="preserve">further procedure? </w:t>
      </w:r>
      <w:proofErr w:type="spellStart"/>
      <w:proofErr w:type="gramStart"/>
      <w:r w:rsidRPr="001A5745">
        <w:rPr>
          <w:rFonts w:ascii="Verdana" w:eastAsiaTheme="minorEastAsia" w:hAnsi="Verdana" w:cs="Verdana"/>
          <w:sz w:val="20"/>
        </w:rPr>
        <w:t>Obes</w:t>
      </w:r>
      <w:proofErr w:type="spellEnd"/>
      <w:r w:rsidRPr="001A5745">
        <w:rPr>
          <w:rFonts w:ascii="Verdana" w:eastAsiaTheme="minorEastAsia" w:hAnsi="Verdana" w:cs="Verdana"/>
          <w:sz w:val="20"/>
        </w:rPr>
        <w:t xml:space="preserve"> Facts 2011:Suppl 1:42-6.</w:t>
      </w:r>
      <w:proofErr w:type="gramEnd"/>
    </w:p>
    <w:p w14:paraId="71A61612" w14:textId="77777777" w:rsidR="00385406" w:rsidRPr="001A5745" w:rsidRDefault="00385406" w:rsidP="0038540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</w:p>
    <w:p w14:paraId="2A3CD2A7" w14:textId="27F82B89" w:rsidR="007A0E2E" w:rsidRPr="00600888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Noun R, </w:t>
      </w:r>
      <w:proofErr w:type="spellStart"/>
      <w:r w:rsidRPr="007A0E2E">
        <w:rPr>
          <w:rFonts w:ascii="Verdana" w:eastAsiaTheme="minorEastAsia" w:hAnsi="Verdana" w:cs="Verdana"/>
          <w:sz w:val="20"/>
        </w:rPr>
        <w:t>Skaff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J, </w:t>
      </w:r>
      <w:proofErr w:type="spellStart"/>
      <w:r w:rsidRPr="007A0E2E">
        <w:rPr>
          <w:rFonts w:ascii="Verdana" w:eastAsiaTheme="minorEastAsia" w:hAnsi="Verdana" w:cs="Verdana"/>
          <w:sz w:val="20"/>
        </w:rPr>
        <w:t>Riachi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E, </w:t>
      </w:r>
      <w:proofErr w:type="spellStart"/>
      <w:r w:rsidRPr="007A0E2E">
        <w:rPr>
          <w:rFonts w:ascii="Verdana" w:eastAsiaTheme="minorEastAsia" w:hAnsi="Verdana" w:cs="Verdana"/>
          <w:sz w:val="20"/>
        </w:rPr>
        <w:t>Daher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R, </w:t>
      </w:r>
      <w:proofErr w:type="spellStart"/>
      <w:r w:rsidRPr="007A0E2E">
        <w:rPr>
          <w:rFonts w:ascii="Verdana" w:eastAsiaTheme="minorEastAsia" w:hAnsi="Verdana" w:cs="Verdana"/>
          <w:sz w:val="20"/>
        </w:rPr>
        <w:t>Antoun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NA, Nasr M. One thousand consecutive mini-gastric </w:t>
      </w:r>
      <w:proofErr w:type="gramStart"/>
      <w:r w:rsidRPr="007A0E2E">
        <w:rPr>
          <w:rFonts w:ascii="Verdana" w:eastAsiaTheme="minorEastAsia" w:hAnsi="Verdana" w:cs="Verdana"/>
          <w:sz w:val="20"/>
        </w:rPr>
        <w:t>bypass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: short and long-term outcome.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2012</w:t>
      </w:r>
      <w:proofErr w:type="gramStart"/>
      <w:r w:rsidRPr="007A0E2E">
        <w:rPr>
          <w:rFonts w:ascii="Verdana" w:eastAsiaTheme="minorEastAsia" w:hAnsi="Verdana" w:cs="Verdana"/>
          <w:sz w:val="20"/>
        </w:rPr>
        <w:t>;22:697</w:t>
      </w:r>
      <w:proofErr w:type="gramEnd"/>
      <w:r w:rsidRPr="007A0E2E">
        <w:rPr>
          <w:rFonts w:ascii="Verdana" w:eastAsiaTheme="minorEastAsia" w:hAnsi="Verdana" w:cs="Verdana"/>
          <w:sz w:val="20"/>
        </w:rPr>
        <w:t>-703.</w:t>
      </w:r>
    </w:p>
    <w:p w14:paraId="7A6A0D0F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libri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4B7757FD" w14:textId="17C203AD" w:rsidR="007A0E2E" w:rsidRPr="00E86402" w:rsidRDefault="007A0E2E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Lee WJ, </w:t>
      </w:r>
      <w:proofErr w:type="spellStart"/>
      <w:r w:rsidRPr="007A0E2E">
        <w:rPr>
          <w:rFonts w:ascii="Verdana" w:eastAsiaTheme="minorEastAsia" w:hAnsi="Verdana" w:cs="Verdana"/>
          <w:sz w:val="20"/>
        </w:rPr>
        <w:t>Ser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KH, Lee YC, </w:t>
      </w:r>
      <w:proofErr w:type="spellStart"/>
      <w:r w:rsidRPr="007A0E2E">
        <w:rPr>
          <w:rFonts w:ascii="Verdana" w:eastAsiaTheme="minorEastAsia" w:hAnsi="Verdana" w:cs="Verdana"/>
          <w:sz w:val="20"/>
        </w:rPr>
        <w:t>Tsou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JJ, Chen SC, Chen JC. Laparoscopic Roux-en-Y</w:t>
      </w:r>
      <w:r w:rsidR="00E86402"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vs. mini-gastric bypass for the treatment of </w:t>
      </w:r>
      <w:r w:rsidR="00E86402">
        <w:rPr>
          <w:rFonts w:ascii="Verdana" w:eastAsiaTheme="minorEastAsia" w:hAnsi="Verdana" w:cs="Verdana"/>
          <w:sz w:val="20"/>
        </w:rPr>
        <w:t>m</w:t>
      </w:r>
      <w:r w:rsidRPr="007A0E2E">
        <w:rPr>
          <w:rFonts w:ascii="Verdana" w:eastAsiaTheme="minorEastAsia" w:hAnsi="Verdana" w:cs="Verdana"/>
          <w:sz w:val="20"/>
        </w:rPr>
        <w:t>orbid obesity: a 10-year experience.  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2012</w:t>
      </w:r>
      <w:proofErr w:type="gramStart"/>
      <w:r w:rsidRPr="007A0E2E">
        <w:rPr>
          <w:rFonts w:ascii="Verdana" w:eastAsiaTheme="minorEastAsia" w:hAnsi="Verdana" w:cs="Verdana"/>
          <w:sz w:val="20"/>
        </w:rPr>
        <w:t>;22:1827</w:t>
      </w:r>
      <w:proofErr w:type="gramEnd"/>
      <w:r w:rsidRPr="007A0E2E">
        <w:rPr>
          <w:rFonts w:ascii="Verdana" w:eastAsiaTheme="minorEastAsia" w:hAnsi="Verdana" w:cs="Verdana"/>
          <w:sz w:val="20"/>
        </w:rPr>
        <w:t>-34.</w:t>
      </w:r>
    </w:p>
    <w:p w14:paraId="3C776053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39F3A4F2" w14:textId="77777777" w:rsidR="00FF6BCD" w:rsidRPr="001A5745" w:rsidRDefault="00FF6BCD" w:rsidP="00FF6BC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  <w:proofErr w:type="gramStart"/>
      <w:r w:rsidRPr="007A0E2E">
        <w:rPr>
          <w:rFonts w:ascii="Verdana" w:eastAsiaTheme="minorEastAsia" w:hAnsi="Verdana" w:cs="Verdana"/>
          <w:color w:val="101010"/>
          <w:sz w:val="20"/>
        </w:rPr>
        <w:t>Garcia-Caballero M, Valle M, Martinez-Moreno JM, et al.</w:t>
      </w:r>
      <w:proofErr w:type="gramEnd"/>
      <w:r w:rsidRPr="007A0E2E">
        <w:rPr>
          <w:rFonts w:ascii="Verdana" w:eastAsiaTheme="minorEastAsia" w:hAnsi="Verdana" w:cs="Verdana"/>
          <w:color w:val="101010"/>
          <w:sz w:val="20"/>
        </w:rPr>
        <w:t>  Resolution of diabetes</w:t>
      </w:r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r w:rsidRPr="007A0E2E">
        <w:rPr>
          <w:rFonts w:ascii="Verdana" w:eastAsiaTheme="minorEastAsia" w:hAnsi="Verdana" w:cs="Verdana"/>
          <w:color w:val="101010"/>
          <w:sz w:val="20"/>
        </w:rPr>
        <w:t>mellitus and metabolic syndrome in</w:t>
      </w:r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r w:rsidRPr="007A0E2E">
        <w:rPr>
          <w:rFonts w:ascii="Verdana" w:eastAsiaTheme="minorEastAsia" w:hAnsi="Verdana" w:cs="Verdana"/>
          <w:color w:val="101010"/>
          <w:sz w:val="20"/>
        </w:rPr>
        <w:t>normal weight 24-29 BMI patients with</w:t>
      </w:r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r w:rsidRPr="007A0E2E">
        <w:rPr>
          <w:rFonts w:ascii="Verdana" w:eastAsiaTheme="minorEastAsia" w:hAnsi="Verdana" w:cs="Verdana"/>
          <w:color w:val="101010"/>
          <w:sz w:val="20"/>
        </w:rPr>
        <w:t xml:space="preserve">one anastomosis gastric bypass.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Nutr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Hosp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2012</w:t>
      </w:r>
      <w:proofErr w:type="gramStart"/>
      <w:r w:rsidRPr="007A0E2E">
        <w:rPr>
          <w:rFonts w:ascii="Verdana" w:eastAsiaTheme="minorEastAsia" w:hAnsi="Verdana" w:cs="Verdana"/>
          <w:color w:val="101010"/>
          <w:sz w:val="20"/>
        </w:rPr>
        <w:t>;27:623</w:t>
      </w:r>
      <w:proofErr w:type="gramEnd"/>
      <w:r w:rsidRPr="007A0E2E">
        <w:rPr>
          <w:rFonts w:ascii="Verdana" w:eastAsiaTheme="minorEastAsia" w:hAnsi="Verdana" w:cs="Verdana"/>
          <w:color w:val="101010"/>
          <w:sz w:val="20"/>
        </w:rPr>
        <w:t>-31.</w:t>
      </w:r>
    </w:p>
    <w:p w14:paraId="530BB56C" w14:textId="77777777" w:rsidR="00FF6BCD" w:rsidRDefault="00FF6BCD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6EC8ED72" w14:textId="77777777" w:rsidR="000103EB" w:rsidRPr="001A5745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Chen MC, Lee YC, Lee WJ, Liu HL, </w:t>
      </w:r>
      <w:proofErr w:type="spellStart"/>
      <w:r w:rsidRPr="007A0E2E">
        <w:rPr>
          <w:rFonts w:ascii="Verdana" w:eastAsiaTheme="minorEastAsia" w:hAnsi="Verdana" w:cs="Verdana"/>
          <w:sz w:val="20"/>
        </w:rPr>
        <w:t>Ser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KH. Diet behavior and low hemoglobin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level after laparoscopic mini-gastric bypass surgery. </w:t>
      </w:r>
      <w:proofErr w:type="spellStart"/>
      <w:r w:rsidRPr="007A0E2E">
        <w:rPr>
          <w:rFonts w:ascii="Verdana" w:eastAsiaTheme="minorEastAsia" w:hAnsi="Verdana" w:cs="Verdana"/>
          <w:sz w:val="20"/>
        </w:rPr>
        <w:t>Hepatogastroenterology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2012</w:t>
      </w:r>
      <w:proofErr w:type="gramStart"/>
      <w:r w:rsidRPr="007A0E2E">
        <w:rPr>
          <w:rFonts w:ascii="Verdana" w:eastAsiaTheme="minorEastAsia" w:hAnsi="Verdana" w:cs="Verdana"/>
          <w:sz w:val="20"/>
        </w:rPr>
        <w:t>;59:2530</w:t>
      </w:r>
      <w:proofErr w:type="gramEnd"/>
      <w:r w:rsidRPr="007A0E2E">
        <w:rPr>
          <w:rFonts w:ascii="Verdana" w:eastAsiaTheme="minorEastAsia" w:hAnsi="Verdana" w:cs="Verdana"/>
          <w:sz w:val="20"/>
        </w:rPr>
        <w:t>–32.</w:t>
      </w:r>
    </w:p>
    <w:p w14:paraId="2D4A331D" w14:textId="77777777" w:rsidR="000103EB" w:rsidRPr="007A0E2E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color w:val="101010"/>
          <w:sz w:val="20"/>
        </w:rPr>
        <w:t> </w:t>
      </w:r>
    </w:p>
    <w:p w14:paraId="1297AD64" w14:textId="77777777" w:rsidR="000103EB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proofErr w:type="gramStart"/>
      <w:r>
        <w:rPr>
          <w:rFonts w:ascii="Verdana" w:hAnsi="Verdana" w:cs="Lucida Grande"/>
          <w:sz w:val="20"/>
        </w:rPr>
        <w:t>Peterko</w:t>
      </w:r>
      <w:proofErr w:type="spellEnd"/>
      <w:r>
        <w:rPr>
          <w:rFonts w:ascii="Verdana" w:hAnsi="Verdana" w:cs="Lucida Grande"/>
          <w:sz w:val="20"/>
        </w:rPr>
        <w:t xml:space="preserve"> AC, </w:t>
      </w:r>
      <w:proofErr w:type="spellStart"/>
      <w:r>
        <w:rPr>
          <w:rFonts w:ascii="Verdana" w:hAnsi="Verdana" w:cs="Lucida Grande"/>
          <w:sz w:val="20"/>
        </w:rPr>
        <w:t>Mazul-Sunko</w:t>
      </w:r>
      <w:proofErr w:type="spellEnd"/>
      <w:r>
        <w:rPr>
          <w:rFonts w:ascii="Verdana" w:hAnsi="Verdana" w:cs="Lucida Grande"/>
          <w:sz w:val="20"/>
        </w:rPr>
        <w:t xml:space="preserve"> B, </w:t>
      </w:r>
      <w:proofErr w:type="spellStart"/>
      <w:r>
        <w:rPr>
          <w:rFonts w:ascii="Verdana" w:hAnsi="Verdana" w:cs="Lucida Grande"/>
          <w:sz w:val="20"/>
        </w:rPr>
        <w:t>Mirosevic</w:t>
      </w:r>
      <w:proofErr w:type="spellEnd"/>
      <w:r>
        <w:rPr>
          <w:rFonts w:ascii="Verdana" w:hAnsi="Verdana" w:cs="Lucida Grande"/>
          <w:sz w:val="20"/>
        </w:rPr>
        <w:t xml:space="preserve"> G, </w:t>
      </w:r>
      <w:proofErr w:type="spellStart"/>
      <w:r>
        <w:rPr>
          <w:rFonts w:ascii="Verdana" w:hAnsi="Verdana" w:cs="Lucida Grande"/>
          <w:sz w:val="20"/>
        </w:rPr>
        <w:t>Bekavac-Beslin</w:t>
      </w:r>
      <w:proofErr w:type="spellEnd"/>
      <w:r>
        <w:rPr>
          <w:rFonts w:ascii="Verdana" w:hAnsi="Verdana" w:cs="Lucida Grande"/>
          <w:sz w:val="20"/>
        </w:rPr>
        <w:t xml:space="preserve"> M. Combined sleeve </w:t>
      </w:r>
      <w:proofErr w:type="spellStart"/>
      <w:r>
        <w:rPr>
          <w:rFonts w:ascii="Verdana" w:hAnsi="Verdana" w:cs="Lucida Grande"/>
          <w:sz w:val="20"/>
        </w:rPr>
        <w:t>gastrectomy</w:t>
      </w:r>
      <w:proofErr w:type="spellEnd"/>
      <w:r>
        <w:rPr>
          <w:rFonts w:ascii="Verdana" w:hAnsi="Verdana" w:cs="Lucida Grande"/>
          <w:sz w:val="20"/>
        </w:rPr>
        <w:t xml:space="preserve"> and mini-gastric bypass in a new bariatric procedure of mini-gastric bypass and proximal sleeve </w:t>
      </w:r>
      <w:proofErr w:type="spellStart"/>
      <w:r>
        <w:rPr>
          <w:rFonts w:ascii="Verdana" w:hAnsi="Verdana" w:cs="Lucida Grande"/>
          <w:sz w:val="20"/>
        </w:rPr>
        <w:t>gastrectomy</w:t>
      </w:r>
      <w:proofErr w:type="spellEnd"/>
      <w:r>
        <w:rPr>
          <w:rFonts w:ascii="Verdana" w:hAnsi="Verdana" w:cs="Lucida Grande"/>
          <w:sz w:val="20"/>
        </w:rPr>
        <w:t>.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Acta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Clin</w:t>
      </w:r>
      <w:proofErr w:type="spellEnd"/>
      <w:r>
        <w:rPr>
          <w:rFonts w:ascii="Verdana" w:hAnsi="Verdana" w:cs="Lucida Grande"/>
          <w:sz w:val="20"/>
        </w:rPr>
        <w:t xml:space="preserve"> Croat 2013</w:t>
      </w:r>
      <w:proofErr w:type="gramStart"/>
      <w:r>
        <w:rPr>
          <w:rFonts w:ascii="Verdana" w:hAnsi="Verdana" w:cs="Lucida Grande"/>
          <w:sz w:val="20"/>
        </w:rPr>
        <w:t>;52:316</w:t>
      </w:r>
      <w:proofErr w:type="gramEnd"/>
      <w:r>
        <w:rPr>
          <w:rFonts w:ascii="Verdana" w:hAnsi="Verdana" w:cs="Lucida Grande"/>
          <w:sz w:val="20"/>
        </w:rPr>
        <w:t xml:space="preserve">-20.  </w:t>
      </w:r>
    </w:p>
    <w:p w14:paraId="5FE37E3D" w14:textId="77777777" w:rsidR="000103EB" w:rsidRDefault="000103EB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1390E3E9" w14:textId="77777777" w:rsidR="00500676" w:rsidRPr="00600888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Moszkowicz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D, Rau C, </w:t>
      </w:r>
      <w:proofErr w:type="spellStart"/>
      <w:r w:rsidRPr="007A0E2E">
        <w:rPr>
          <w:rFonts w:ascii="Verdana" w:eastAsiaTheme="minorEastAsia" w:hAnsi="Verdana" w:cs="Verdana"/>
          <w:sz w:val="20"/>
        </w:rPr>
        <w:t>Guennzi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</w:t>
      </w:r>
      <w:proofErr w:type="spellStart"/>
      <w:r w:rsidRPr="007A0E2E">
        <w:rPr>
          <w:rFonts w:ascii="Verdana" w:eastAsiaTheme="minorEastAsia" w:hAnsi="Verdana" w:cs="Verdana"/>
          <w:sz w:val="20"/>
        </w:rPr>
        <w:t>Zinzindoh</w:t>
      </w:r>
      <w:r>
        <w:rPr>
          <w:rFonts w:ascii="Verdana" w:eastAsiaTheme="minorEastAsia" w:hAnsi="Verdana" w:cs="Verdana"/>
          <w:sz w:val="20"/>
        </w:rPr>
        <w:t>oue</w:t>
      </w:r>
      <w:proofErr w:type="spellEnd"/>
      <w:r>
        <w:rPr>
          <w:rFonts w:ascii="Verdana" w:eastAsiaTheme="minorEastAsia" w:hAnsi="Verdana" w:cs="Verdana"/>
          <w:sz w:val="20"/>
        </w:rPr>
        <w:t xml:space="preserve"> F, Berger A, </w:t>
      </w:r>
      <w:proofErr w:type="spellStart"/>
      <w:r>
        <w:rPr>
          <w:rFonts w:ascii="Verdana" w:eastAsiaTheme="minorEastAsia" w:hAnsi="Verdana" w:cs="Verdana"/>
          <w:sz w:val="20"/>
        </w:rPr>
        <w:t>Chevallier</w:t>
      </w:r>
      <w:proofErr w:type="spellEnd"/>
      <w:r>
        <w:rPr>
          <w:rFonts w:ascii="Verdana" w:eastAsiaTheme="minorEastAsia" w:hAnsi="Verdana" w:cs="Verdana"/>
          <w:sz w:val="20"/>
        </w:rPr>
        <w:t xml:space="preserve"> JM. </w:t>
      </w:r>
      <w:r w:rsidRPr="007A0E2E">
        <w:rPr>
          <w:rFonts w:ascii="Verdana" w:eastAsiaTheme="minorEastAsia" w:hAnsi="Verdana" w:cs="Verdana"/>
          <w:sz w:val="20"/>
        </w:rPr>
        <w:t>Laparoscopic omega-loop gastric bypass for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the conversion of failed sleeve </w:t>
      </w:r>
      <w:proofErr w:type="spellStart"/>
      <w:r w:rsidRPr="007A0E2E">
        <w:rPr>
          <w:rFonts w:ascii="Verdana" w:eastAsiaTheme="minorEastAsia" w:hAnsi="Verdana" w:cs="Verdana"/>
          <w:sz w:val="20"/>
        </w:rPr>
        <w:t>gastrectomy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: early experience. J Vis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2013</w:t>
      </w:r>
      <w:proofErr w:type="gramStart"/>
      <w:r w:rsidRPr="007A0E2E">
        <w:rPr>
          <w:rFonts w:ascii="Verdana" w:eastAsiaTheme="minorEastAsia" w:hAnsi="Verdana" w:cs="Verdana"/>
          <w:sz w:val="20"/>
        </w:rPr>
        <w:t>;150:373</w:t>
      </w:r>
      <w:proofErr w:type="gramEnd"/>
      <w:r w:rsidRPr="007A0E2E">
        <w:rPr>
          <w:rFonts w:ascii="Verdana" w:eastAsiaTheme="minorEastAsia" w:hAnsi="Verdana" w:cs="Verdana"/>
          <w:sz w:val="20"/>
        </w:rPr>
        <w:t>-8.</w:t>
      </w:r>
    </w:p>
    <w:p w14:paraId="015731A8" w14:textId="77777777" w:rsidR="00500676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0A041D64" w14:textId="39676782" w:rsidR="007246FF" w:rsidRDefault="007246FF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>
        <w:rPr>
          <w:rFonts w:ascii="Verdana" w:eastAsiaTheme="minorEastAsia" w:hAnsi="Verdana" w:cs="Verdana"/>
          <w:sz w:val="20"/>
        </w:rPr>
        <w:t xml:space="preserve">Wu CC, Lee WJ, </w:t>
      </w:r>
      <w:proofErr w:type="spellStart"/>
      <w:r>
        <w:rPr>
          <w:rFonts w:ascii="Verdana" w:eastAsiaTheme="minorEastAsia" w:hAnsi="Verdana" w:cs="Verdana"/>
          <w:sz w:val="20"/>
        </w:rPr>
        <w:t>Ser</w:t>
      </w:r>
      <w:proofErr w:type="spellEnd"/>
      <w:r>
        <w:rPr>
          <w:rFonts w:ascii="Verdana" w:eastAsiaTheme="minorEastAsia" w:hAnsi="Verdana" w:cs="Verdana"/>
          <w:sz w:val="20"/>
        </w:rPr>
        <w:t xml:space="preserve"> KH, Chen JC, </w:t>
      </w:r>
      <w:proofErr w:type="spellStart"/>
      <w:r>
        <w:rPr>
          <w:rFonts w:ascii="Verdana" w:eastAsiaTheme="minorEastAsia" w:hAnsi="Verdana" w:cs="Verdana"/>
          <w:sz w:val="20"/>
        </w:rPr>
        <w:t>Tsou</w:t>
      </w:r>
      <w:proofErr w:type="spellEnd"/>
      <w:r>
        <w:rPr>
          <w:rFonts w:ascii="Verdana" w:eastAsiaTheme="minorEastAsia" w:hAnsi="Verdana" w:cs="Verdana"/>
          <w:sz w:val="20"/>
        </w:rPr>
        <w:t xml:space="preserve"> JJ, Chen SC, </w:t>
      </w:r>
      <w:proofErr w:type="spellStart"/>
      <w:r>
        <w:rPr>
          <w:rFonts w:ascii="Verdana" w:eastAsiaTheme="minorEastAsia" w:hAnsi="Verdana" w:cs="Verdana"/>
          <w:sz w:val="20"/>
        </w:rPr>
        <w:t>Kuan</w:t>
      </w:r>
      <w:proofErr w:type="spellEnd"/>
      <w:r>
        <w:rPr>
          <w:rFonts w:ascii="Verdana" w:eastAsiaTheme="minorEastAsia" w:hAnsi="Verdana" w:cs="Verdana"/>
          <w:sz w:val="20"/>
        </w:rPr>
        <w:t xml:space="preserve"> WS. Gastric cancer after mini-gastric bypass surgery: a case report. Asian J </w:t>
      </w:r>
      <w:proofErr w:type="spellStart"/>
      <w:r>
        <w:rPr>
          <w:rFonts w:ascii="Verdana" w:eastAsiaTheme="minorEastAsia" w:hAnsi="Verdana" w:cs="Verdana"/>
          <w:sz w:val="20"/>
        </w:rPr>
        <w:t>Endosc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Surg</w:t>
      </w:r>
      <w:proofErr w:type="spellEnd"/>
      <w:r>
        <w:rPr>
          <w:rFonts w:ascii="Verdana" w:eastAsiaTheme="minorEastAsia" w:hAnsi="Verdana" w:cs="Verdana"/>
          <w:sz w:val="20"/>
        </w:rPr>
        <w:t xml:space="preserve"> 2013</w:t>
      </w:r>
      <w:proofErr w:type="gramStart"/>
      <w:r>
        <w:rPr>
          <w:rFonts w:ascii="Verdana" w:eastAsiaTheme="minorEastAsia" w:hAnsi="Verdana" w:cs="Verdana"/>
          <w:sz w:val="20"/>
        </w:rPr>
        <w:t>;6:303</w:t>
      </w:r>
      <w:proofErr w:type="gramEnd"/>
      <w:r>
        <w:rPr>
          <w:rFonts w:ascii="Verdana" w:eastAsiaTheme="minorEastAsia" w:hAnsi="Verdana" w:cs="Verdana"/>
          <w:sz w:val="20"/>
        </w:rPr>
        <w:t>-6.</w:t>
      </w:r>
    </w:p>
    <w:p w14:paraId="17BBA0D3" w14:textId="77777777" w:rsidR="007246FF" w:rsidRDefault="007246FF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303D6739" w14:textId="31C4564F" w:rsidR="00500676" w:rsidRPr="00600888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>Deitel M. Mini-gastric (one-anastomosis) bypass becoming a mainstream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operation. </w:t>
      </w:r>
      <w:r w:rsidRPr="007A0E2E">
        <w:rPr>
          <w:rFonts w:ascii="Verdana" w:eastAsiaTheme="minorEastAsia" w:hAnsi="Verdana" w:cs="Verdana"/>
          <w:i/>
          <w:iCs/>
          <w:sz w:val="20"/>
        </w:rPr>
        <w:t>Bariatric News</w:t>
      </w:r>
      <w:r w:rsidRPr="007A0E2E">
        <w:rPr>
          <w:rFonts w:ascii="Verdana" w:eastAsiaTheme="minorEastAsia" w:hAnsi="Verdana" w:cs="Verdana"/>
          <w:sz w:val="20"/>
        </w:rPr>
        <w:t>, issue 18, Dec. 2013 – page 13.</w:t>
      </w:r>
    </w:p>
    <w:p w14:paraId="318D52C9" w14:textId="77777777" w:rsidR="00500676" w:rsidRPr="007A0E2E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color w:val="101010"/>
          <w:sz w:val="20"/>
        </w:rPr>
        <w:t> </w:t>
      </w:r>
    </w:p>
    <w:p w14:paraId="15ADC9E8" w14:textId="77777777" w:rsidR="00500676" w:rsidRPr="001A5745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Lee YC, Lee WWJ, </w:t>
      </w:r>
      <w:proofErr w:type="spellStart"/>
      <w:r w:rsidRPr="007A0E2E">
        <w:rPr>
          <w:rFonts w:ascii="Verdana" w:eastAsiaTheme="minorEastAsia" w:hAnsi="Verdana" w:cs="Verdana"/>
          <w:sz w:val="20"/>
        </w:rPr>
        <w:t>Liew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PL. Predictors of remission of type 2 diabetes mellitus in obese patients after gastrointestinal surgery. 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Res </w:t>
      </w:r>
      <w:proofErr w:type="spellStart"/>
      <w:r w:rsidRPr="007A0E2E">
        <w:rPr>
          <w:rFonts w:ascii="Verdana" w:eastAsiaTheme="minorEastAsia" w:hAnsi="Verdana" w:cs="Verdana"/>
          <w:sz w:val="20"/>
        </w:rPr>
        <w:t>Clin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proofErr w:type="gramStart"/>
      <w:r w:rsidRPr="007A0E2E">
        <w:rPr>
          <w:rFonts w:ascii="Verdana" w:eastAsiaTheme="minorEastAsia" w:hAnsi="Verdana" w:cs="Verdana"/>
          <w:sz w:val="20"/>
        </w:rPr>
        <w:t>Pract</w:t>
      </w:r>
      <w:proofErr w:type="spellEnd"/>
      <w:r w:rsidRPr="007A0E2E">
        <w:rPr>
          <w:rFonts w:ascii="Verdana" w:eastAsiaTheme="minorEastAsia" w:hAnsi="Verdana" w:cs="Verdana"/>
          <w:sz w:val="20"/>
        </w:rPr>
        <w:t>  2013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 Dec;7(6):e494-500.</w:t>
      </w:r>
    </w:p>
    <w:p w14:paraId="47277770" w14:textId="77777777" w:rsidR="00500676" w:rsidRDefault="0050067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24275CF6" w14:textId="77777777" w:rsidR="00500676" w:rsidRPr="001A5745" w:rsidRDefault="00500676" w:rsidP="0050067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Milone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M, Di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Minno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MN,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Leongito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M,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Maietta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P,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Bianco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P,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Taffuri</w:t>
      </w:r>
      <w:proofErr w:type="spellEnd"/>
      <w:r w:rsidRPr="007A0E2E">
        <w:rPr>
          <w:rFonts w:ascii="Verdana" w:eastAsiaTheme="minorEastAsia" w:hAnsi="Verdana" w:cs="Verdana"/>
          <w:sz w:val="20"/>
        </w:rPr>
        <w:t> </w:t>
      </w:r>
      <w:r w:rsidRPr="007A0E2E">
        <w:rPr>
          <w:rFonts w:ascii="Verdana" w:eastAsiaTheme="minorEastAsia" w:hAnsi="Verdana" w:cs="Verdana"/>
          <w:color w:val="101010"/>
          <w:sz w:val="20"/>
        </w:rPr>
        <w:t xml:space="preserve">C,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Gaudioso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D,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Lupoli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R,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Savastano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S,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Milone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F,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Musella</w:t>
      </w:r>
      <w:proofErr w:type="spellEnd"/>
      <w:r>
        <w:rPr>
          <w:rFonts w:ascii="Verdana" w:eastAsiaTheme="minorEastAsia" w:hAnsi="Verdana" w:cs="Verdana"/>
          <w:color w:val="101010"/>
          <w:sz w:val="20"/>
        </w:rPr>
        <w:t xml:space="preserve"> M. </w:t>
      </w:r>
      <w:r>
        <w:rPr>
          <w:rFonts w:ascii="Verdana" w:eastAsiaTheme="minorEastAsia" w:hAnsi="Verdana" w:cs="Verdana"/>
          <w:sz w:val="20"/>
        </w:rPr>
        <w:t>B</w:t>
      </w:r>
      <w:r w:rsidRPr="007A0E2E">
        <w:rPr>
          <w:rFonts w:ascii="Verdana" w:eastAsiaTheme="minorEastAsia" w:hAnsi="Verdana" w:cs="Verdana"/>
          <w:sz w:val="20"/>
        </w:rPr>
        <w:t>ariatric surgery and diabetes</w:t>
      </w:r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remission: sleeve </w:t>
      </w:r>
      <w:proofErr w:type="spellStart"/>
      <w:r w:rsidRPr="007A0E2E">
        <w:rPr>
          <w:rFonts w:ascii="Verdana" w:eastAsiaTheme="minorEastAsia" w:hAnsi="Verdana" w:cs="Verdana"/>
          <w:sz w:val="20"/>
        </w:rPr>
        <w:t>gastrectomy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or mini-gastric bypass? World J </w:t>
      </w:r>
      <w:proofErr w:type="spellStart"/>
      <w:r w:rsidRPr="007A0E2E">
        <w:rPr>
          <w:rFonts w:ascii="Verdana" w:eastAsiaTheme="minorEastAsia" w:hAnsi="Verdana" w:cs="Verdana"/>
          <w:sz w:val="20"/>
        </w:rPr>
        <w:t>Gastroenterol</w:t>
      </w:r>
      <w:proofErr w:type="spellEnd"/>
      <w:r w:rsidRPr="007A0E2E">
        <w:rPr>
          <w:rFonts w:ascii="Verdana" w:eastAsiaTheme="minorEastAsia" w:hAnsi="Verdana" w:cs="Verdana"/>
          <w:sz w:val="20"/>
        </w:rPr>
        <w:t> 2013</w:t>
      </w:r>
      <w:proofErr w:type="gramStart"/>
      <w:r w:rsidRPr="007A0E2E">
        <w:rPr>
          <w:rFonts w:ascii="Verdana" w:eastAsiaTheme="minorEastAsia" w:hAnsi="Verdana" w:cs="Verdana"/>
          <w:sz w:val="20"/>
        </w:rPr>
        <w:t>;19:6590</w:t>
      </w:r>
      <w:proofErr w:type="gramEnd"/>
      <w:r w:rsidRPr="007A0E2E">
        <w:rPr>
          <w:rFonts w:ascii="Verdana" w:eastAsiaTheme="minorEastAsia" w:hAnsi="Verdana" w:cs="Verdana"/>
          <w:sz w:val="20"/>
        </w:rPr>
        <w:t>-7.</w:t>
      </w:r>
    </w:p>
    <w:p w14:paraId="1525FCFF" w14:textId="77777777" w:rsidR="00500676" w:rsidRDefault="00500676" w:rsidP="00600888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71D9BE74" w14:textId="542FD7C2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Moszkowicz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D, </w:t>
      </w:r>
      <w:proofErr w:type="spellStart"/>
      <w:r w:rsidRPr="007A0E2E">
        <w:rPr>
          <w:rFonts w:ascii="Verdana" w:eastAsiaTheme="minorEastAsia" w:hAnsi="Verdana" w:cs="Verdana"/>
          <w:sz w:val="20"/>
        </w:rPr>
        <w:t>Arienzo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R, </w:t>
      </w:r>
      <w:proofErr w:type="spellStart"/>
      <w:r w:rsidRPr="007A0E2E">
        <w:rPr>
          <w:rFonts w:ascii="Verdana" w:eastAsiaTheme="minorEastAsia" w:hAnsi="Verdana" w:cs="Verdana"/>
          <w:sz w:val="20"/>
        </w:rPr>
        <w:t>Khettab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I, </w:t>
      </w:r>
      <w:proofErr w:type="spellStart"/>
      <w:r w:rsidRPr="007A0E2E">
        <w:rPr>
          <w:rFonts w:ascii="Verdana" w:eastAsiaTheme="minorEastAsia" w:hAnsi="Verdana" w:cs="Verdana"/>
          <w:sz w:val="20"/>
        </w:rPr>
        <w:t>Rahmi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G, </w:t>
      </w:r>
      <w:proofErr w:type="spellStart"/>
      <w:r w:rsidRPr="007A0E2E">
        <w:rPr>
          <w:rFonts w:ascii="Verdana" w:eastAsiaTheme="minorEastAsia" w:hAnsi="Verdana" w:cs="Verdana"/>
          <w:sz w:val="20"/>
        </w:rPr>
        <w:t>Zinzindohoue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F, Berger A, </w:t>
      </w:r>
      <w:proofErr w:type="spellStart"/>
      <w:r w:rsidRPr="007A0E2E">
        <w:rPr>
          <w:rFonts w:ascii="Verdana" w:eastAsiaTheme="minorEastAsia" w:hAnsi="Verdana" w:cs="Verdana"/>
          <w:sz w:val="20"/>
        </w:rPr>
        <w:t>Chevallier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JM. Sleeve </w:t>
      </w:r>
      <w:proofErr w:type="spellStart"/>
      <w:r w:rsidRPr="007A0E2E">
        <w:rPr>
          <w:rFonts w:ascii="Verdana" w:eastAsiaTheme="minorEastAsia" w:hAnsi="Verdana" w:cs="Verdana"/>
          <w:sz w:val="20"/>
        </w:rPr>
        <w:t>gastrectomy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severe complications: is it always a reasonable surgical option?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2013</w:t>
      </w:r>
      <w:proofErr w:type="gramStart"/>
      <w:r w:rsidRPr="007A0E2E">
        <w:rPr>
          <w:rFonts w:ascii="Verdana" w:eastAsiaTheme="minorEastAsia" w:hAnsi="Verdana" w:cs="Verdana"/>
          <w:sz w:val="20"/>
        </w:rPr>
        <w:t>;3:676</w:t>
      </w:r>
      <w:proofErr w:type="gramEnd"/>
      <w:r w:rsidRPr="007A0E2E">
        <w:rPr>
          <w:rFonts w:ascii="Verdana" w:eastAsiaTheme="minorEastAsia" w:hAnsi="Verdana" w:cs="Verdana"/>
          <w:sz w:val="20"/>
        </w:rPr>
        <w:t>-86. </w:t>
      </w:r>
    </w:p>
    <w:p w14:paraId="42E92778" w14:textId="77777777" w:rsidR="00180FAB" w:rsidRDefault="00180FAB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175307D6" w14:textId="31781C73" w:rsidR="007A0E2E" w:rsidRPr="007A0E2E" w:rsidRDefault="00180FAB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>
        <w:rPr>
          <w:rFonts w:ascii="Verdana" w:hAnsi="Verdana" w:cs="Lucida Grande"/>
          <w:sz w:val="20"/>
        </w:rPr>
        <w:t xml:space="preserve">Wu CC, Lee WJ, </w:t>
      </w:r>
      <w:proofErr w:type="spellStart"/>
      <w:r>
        <w:rPr>
          <w:rFonts w:ascii="Verdana" w:hAnsi="Verdana" w:cs="Lucida Grande"/>
          <w:sz w:val="20"/>
        </w:rPr>
        <w:t>Ser</w:t>
      </w:r>
      <w:proofErr w:type="spellEnd"/>
      <w:r>
        <w:rPr>
          <w:rFonts w:ascii="Verdana" w:hAnsi="Verdana" w:cs="Lucida Grande"/>
          <w:sz w:val="20"/>
        </w:rPr>
        <w:t xml:space="preserve"> KH, Chen JC, </w:t>
      </w:r>
      <w:proofErr w:type="spellStart"/>
      <w:r>
        <w:rPr>
          <w:rFonts w:ascii="Verdana" w:hAnsi="Verdana" w:cs="Lucida Grande"/>
          <w:sz w:val="20"/>
        </w:rPr>
        <w:t>Tsou</w:t>
      </w:r>
      <w:proofErr w:type="spellEnd"/>
      <w:r>
        <w:rPr>
          <w:rFonts w:ascii="Verdana" w:hAnsi="Verdana" w:cs="Lucida Grande"/>
          <w:sz w:val="20"/>
        </w:rPr>
        <w:t xml:space="preserve"> JJ, Chen SC, </w:t>
      </w:r>
      <w:proofErr w:type="spellStart"/>
      <w:r>
        <w:rPr>
          <w:rFonts w:ascii="Verdana" w:hAnsi="Verdana" w:cs="Lucida Grande"/>
          <w:sz w:val="20"/>
        </w:rPr>
        <w:t>Kuan</w:t>
      </w:r>
      <w:proofErr w:type="spellEnd"/>
      <w:r>
        <w:rPr>
          <w:rFonts w:ascii="Verdana" w:hAnsi="Verdana" w:cs="Lucida Grande"/>
          <w:sz w:val="20"/>
        </w:rPr>
        <w:t xml:space="preserve"> WS. Gastric cancer after mini-gastric bypass surgery: a case report. Asian J </w:t>
      </w:r>
      <w:proofErr w:type="spellStart"/>
      <w:r>
        <w:rPr>
          <w:rFonts w:ascii="Verdana" w:hAnsi="Verdana" w:cs="Lucida Grande"/>
          <w:sz w:val="20"/>
        </w:rPr>
        <w:t>Endosc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2013</w:t>
      </w:r>
      <w:proofErr w:type="gramStart"/>
      <w:r>
        <w:rPr>
          <w:rFonts w:ascii="Verdana" w:hAnsi="Verdana" w:cs="Lucida Grande"/>
          <w:sz w:val="20"/>
        </w:rPr>
        <w:t>;6:303</w:t>
      </w:r>
      <w:proofErr w:type="gramEnd"/>
      <w:r>
        <w:rPr>
          <w:rFonts w:ascii="Verdana" w:hAnsi="Verdana" w:cs="Lucida Grande"/>
          <w:sz w:val="20"/>
        </w:rPr>
        <w:t xml:space="preserve">-6. </w:t>
      </w:r>
      <w:r w:rsidR="007A0E2E" w:rsidRPr="007A0E2E">
        <w:rPr>
          <w:rFonts w:ascii="Verdana" w:eastAsiaTheme="minorEastAsia" w:hAnsi="Verdana" w:cs="Verdana"/>
          <w:sz w:val="20"/>
        </w:rPr>
        <w:t> </w:t>
      </w:r>
    </w:p>
    <w:p w14:paraId="61F52BD0" w14:textId="77777777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color w:val="101010"/>
          <w:sz w:val="20"/>
        </w:rPr>
        <w:t> </w:t>
      </w:r>
    </w:p>
    <w:p w14:paraId="4711587A" w14:textId="77777777" w:rsidR="000103EB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Musella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Sousa A, Greco F, De Luca, </w:t>
      </w:r>
      <w:proofErr w:type="spellStart"/>
      <w:r w:rsidRPr="007A0E2E">
        <w:rPr>
          <w:rFonts w:ascii="Verdana" w:eastAsiaTheme="minorEastAsia" w:hAnsi="Verdana" w:cs="Verdana"/>
          <w:sz w:val="20"/>
        </w:rPr>
        <w:t>Manno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E, Di Stefano C, </w:t>
      </w:r>
      <w:proofErr w:type="spellStart"/>
      <w:r w:rsidRPr="007A0E2E">
        <w:rPr>
          <w:rFonts w:ascii="Verdana" w:eastAsiaTheme="minorEastAsia" w:hAnsi="Verdana" w:cs="Verdana"/>
          <w:sz w:val="20"/>
        </w:rPr>
        <w:t>Milone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 </w:t>
      </w:r>
      <w:proofErr w:type="spellStart"/>
      <w:r w:rsidRPr="007A0E2E">
        <w:rPr>
          <w:rFonts w:ascii="Verdana" w:eastAsiaTheme="minorEastAsia" w:hAnsi="Verdana" w:cs="Verdana"/>
          <w:sz w:val="20"/>
        </w:rPr>
        <w:t>Bonfanto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R, </w:t>
      </w:r>
      <w:proofErr w:type="spellStart"/>
      <w:r w:rsidRPr="007A0E2E">
        <w:rPr>
          <w:rFonts w:ascii="Verdana" w:eastAsiaTheme="minorEastAsia" w:hAnsi="Verdana" w:cs="Verdana"/>
          <w:sz w:val="20"/>
        </w:rPr>
        <w:t>Segato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G, </w:t>
      </w:r>
      <w:proofErr w:type="spellStart"/>
      <w:r w:rsidRPr="007A0E2E">
        <w:rPr>
          <w:rFonts w:ascii="Verdana" w:eastAsiaTheme="minorEastAsia" w:hAnsi="Verdana" w:cs="Verdana"/>
          <w:sz w:val="20"/>
        </w:rPr>
        <w:t>Antonino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A, </w:t>
      </w:r>
      <w:proofErr w:type="spellStart"/>
      <w:r w:rsidRPr="007A0E2E">
        <w:rPr>
          <w:rFonts w:ascii="Verdana" w:eastAsiaTheme="minorEastAsia" w:hAnsi="Verdana" w:cs="Verdana"/>
          <w:sz w:val="20"/>
        </w:rPr>
        <w:t>Piazzo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L.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The laparoscopic mini-gastric bypass: The Italian experience: outcomes from 974 consecutive cases in a multi-center review.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Endosc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2014</w:t>
      </w:r>
      <w:proofErr w:type="gramStart"/>
      <w:r w:rsidRPr="007A0E2E">
        <w:rPr>
          <w:rFonts w:ascii="Verdana" w:eastAsiaTheme="minorEastAsia" w:hAnsi="Verdana" w:cs="Verdana"/>
          <w:sz w:val="20"/>
        </w:rPr>
        <w:t>;28:156</w:t>
      </w:r>
      <w:proofErr w:type="gramEnd"/>
      <w:r w:rsidRPr="007A0E2E">
        <w:rPr>
          <w:rFonts w:ascii="Verdana" w:eastAsiaTheme="minorEastAsia" w:hAnsi="Verdana" w:cs="Verdana"/>
          <w:sz w:val="20"/>
        </w:rPr>
        <w:t>-63.</w:t>
      </w:r>
    </w:p>
    <w:p w14:paraId="7F7C0A59" w14:textId="77777777" w:rsidR="000103EB" w:rsidRPr="007A0E2E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</w:p>
    <w:p w14:paraId="54A5E3DA" w14:textId="77777777" w:rsidR="000103EB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Kular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KS, </w:t>
      </w:r>
      <w:proofErr w:type="spellStart"/>
      <w:r w:rsidRPr="007A0E2E">
        <w:rPr>
          <w:rFonts w:ascii="Verdana" w:eastAsiaTheme="minorEastAsia" w:hAnsi="Verdana" w:cs="Verdana"/>
          <w:sz w:val="20"/>
        </w:rPr>
        <w:t>Manchanda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N, Rutledge R. A 6-year experience with 1,054 mini-gastric bypasses—First study from Indian subcontinent.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2014</w:t>
      </w:r>
      <w:proofErr w:type="gramStart"/>
      <w:r w:rsidRPr="007A0E2E">
        <w:rPr>
          <w:rFonts w:ascii="Verdana" w:eastAsiaTheme="minorEastAsia" w:hAnsi="Verdana" w:cs="Verdana"/>
          <w:sz w:val="20"/>
        </w:rPr>
        <w:t>;</w:t>
      </w:r>
      <w:r>
        <w:rPr>
          <w:rFonts w:ascii="Verdana" w:eastAsiaTheme="minorEastAsia" w:hAnsi="Verdana" w:cs="Verdana"/>
          <w:sz w:val="20"/>
        </w:rPr>
        <w:t>24:1430</w:t>
      </w:r>
      <w:proofErr w:type="gramEnd"/>
      <w:r>
        <w:rPr>
          <w:rFonts w:ascii="Verdana" w:eastAsiaTheme="minorEastAsia" w:hAnsi="Verdana" w:cs="Verdana"/>
          <w:sz w:val="20"/>
        </w:rPr>
        <w:t>-5.</w:t>
      </w:r>
    </w:p>
    <w:p w14:paraId="7B231535" w14:textId="77777777" w:rsidR="000103EB" w:rsidRPr="007A0E2E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rPr>
          <w:rFonts w:ascii="Verdana" w:eastAsiaTheme="minorEastAsia" w:hAnsi="Verdana" w:cs="Cambria"/>
          <w:sz w:val="20"/>
        </w:rPr>
      </w:pPr>
    </w:p>
    <w:p w14:paraId="44BD7C6C" w14:textId="77777777" w:rsidR="005E6956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rPr>
          <w:rFonts w:ascii="Verdana" w:eastAsiaTheme="minorEastAsia" w:hAnsi="Verdana" w:cs="Verdana"/>
          <w:sz w:val="20"/>
        </w:rPr>
      </w:pPr>
      <w:r w:rsidRPr="007A0E2E">
        <w:rPr>
          <w:rFonts w:ascii="Verdana" w:eastAsiaTheme="minorEastAsia" w:hAnsi="Verdana" w:cs="Verdana"/>
          <w:sz w:val="20"/>
        </w:rPr>
        <w:t xml:space="preserve">Rutledge R, </w:t>
      </w:r>
      <w:proofErr w:type="spellStart"/>
      <w:r w:rsidRPr="007A0E2E">
        <w:rPr>
          <w:rFonts w:ascii="Verdana" w:eastAsiaTheme="minorEastAsia" w:hAnsi="Verdana" w:cs="Verdana"/>
          <w:sz w:val="20"/>
        </w:rPr>
        <w:t>Kular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KS, </w:t>
      </w:r>
      <w:proofErr w:type="spellStart"/>
      <w:r w:rsidRPr="007A0E2E">
        <w:rPr>
          <w:rFonts w:ascii="Verdana" w:eastAsiaTheme="minorEastAsia" w:hAnsi="Verdana" w:cs="Verdana"/>
          <w:sz w:val="20"/>
        </w:rPr>
        <w:t>Marchanda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N, </w:t>
      </w:r>
      <w:proofErr w:type="spellStart"/>
      <w:r w:rsidRPr="007A0E2E">
        <w:rPr>
          <w:rFonts w:ascii="Verdana" w:eastAsiaTheme="minorEastAsia" w:hAnsi="Verdana" w:cs="Verdana"/>
          <w:sz w:val="20"/>
        </w:rPr>
        <w:t>Bandari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</w:t>
      </w:r>
      <w:proofErr w:type="spellStart"/>
      <w:r w:rsidRPr="007A0E2E">
        <w:rPr>
          <w:rFonts w:ascii="Verdana" w:eastAsiaTheme="minorEastAsia" w:hAnsi="Verdana" w:cs="Verdana"/>
          <w:sz w:val="20"/>
        </w:rPr>
        <w:t>Goel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R. </w:t>
      </w:r>
      <w:proofErr w:type="gramStart"/>
      <w:r w:rsidRPr="007A0E2E">
        <w:rPr>
          <w:rFonts w:ascii="Verdana" w:eastAsiaTheme="minorEastAsia" w:hAnsi="Verdana" w:cs="Verdana"/>
          <w:sz w:val="20"/>
        </w:rPr>
        <w:t>A comparison of the outcomes of revision of the Roux-en-Y (RNY)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and mini-gastric bypass (MGB);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hard vs. easy.</w:t>
      </w:r>
      <w:proofErr w:type="gram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Eur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 </w:t>
      </w:r>
      <w:proofErr w:type="spellStart"/>
      <w:r w:rsidRPr="007A0E2E">
        <w:rPr>
          <w:rFonts w:ascii="Verdana" w:eastAsiaTheme="minorEastAsia" w:hAnsi="Verdana" w:cs="Verdana"/>
          <w:sz w:val="20"/>
        </w:rPr>
        <w:t>Endosc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Laparosc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2014</w:t>
      </w:r>
      <w:proofErr w:type="gramStart"/>
      <w:r w:rsidRPr="007A0E2E">
        <w:rPr>
          <w:rFonts w:ascii="Verdana" w:eastAsiaTheme="minorEastAsia" w:hAnsi="Verdana" w:cs="Verdana"/>
          <w:sz w:val="20"/>
        </w:rPr>
        <w:t>;1:1</w:t>
      </w:r>
      <w:proofErr w:type="gramEnd"/>
      <w:r w:rsidRPr="007A0E2E">
        <w:rPr>
          <w:rFonts w:ascii="Verdana" w:eastAsiaTheme="minorEastAsia" w:hAnsi="Verdana" w:cs="Verdana"/>
          <w:sz w:val="20"/>
        </w:rPr>
        <w:t>-6.</w:t>
      </w:r>
    </w:p>
    <w:p w14:paraId="0BF18B7E" w14:textId="345B0D5B" w:rsidR="000103EB" w:rsidRDefault="000103EB" w:rsidP="000103EB">
      <w:pPr>
        <w:widowControl w:val="0"/>
        <w:autoSpaceDE w:val="0"/>
        <w:autoSpaceDN w:val="0"/>
        <w:adjustRightInd w:val="0"/>
        <w:spacing w:after="0" w:line="240" w:lineRule="auto"/>
        <w:ind w:left="-142" w:right="140"/>
        <w:rPr>
          <w:rFonts w:ascii="Verdana" w:eastAsiaTheme="minorEastAsia" w:hAnsi="Verdana" w:cs="Cambria"/>
          <w:sz w:val="20"/>
        </w:rPr>
      </w:pPr>
      <w:r w:rsidRPr="007A0E2E">
        <w:rPr>
          <w:rFonts w:ascii="Verdana" w:eastAsiaTheme="minorEastAsia" w:hAnsi="Verdana" w:cs="Verdana"/>
          <w:sz w:val="20"/>
        </w:rPr>
        <w:t> </w:t>
      </w:r>
    </w:p>
    <w:p w14:paraId="5AD57022" w14:textId="2813470E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Cambri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Coskin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H, </w:t>
      </w:r>
      <w:proofErr w:type="spellStart"/>
      <w:r w:rsidRPr="007A0E2E">
        <w:rPr>
          <w:rFonts w:ascii="Verdana" w:eastAsiaTheme="minorEastAsia" w:hAnsi="Verdana" w:cs="Verdana"/>
          <w:sz w:val="20"/>
        </w:rPr>
        <w:t>Hasbahceci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M, </w:t>
      </w:r>
      <w:proofErr w:type="spellStart"/>
      <w:proofErr w:type="gramStart"/>
      <w:r w:rsidRPr="007A0E2E">
        <w:rPr>
          <w:rFonts w:ascii="Verdana" w:eastAsiaTheme="minorEastAsia" w:hAnsi="Verdana" w:cs="Verdana"/>
          <w:sz w:val="20"/>
        </w:rPr>
        <w:t>Bozkurt</w:t>
      </w:r>
      <w:proofErr w:type="spellEnd"/>
      <w:proofErr w:type="gramEnd"/>
      <w:r w:rsidRPr="007A0E2E">
        <w:rPr>
          <w:rFonts w:ascii="Verdana" w:eastAsiaTheme="minorEastAsia" w:hAnsi="Verdana" w:cs="Verdana"/>
          <w:sz w:val="20"/>
        </w:rPr>
        <w:t xml:space="preserve"> S, et al. Eff</w:t>
      </w:r>
      <w:r w:rsidR="001A5745">
        <w:rPr>
          <w:rFonts w:ascii="Verdana" w:eastAsiaTheme="minorEastAsia" w:hAnsi="Verdana" w:cs="Verdana"/>
          <w:sz w:val="20"/>
        </w:rPr>
        <w:t xml:space="preserve">ect of laparoscopic mini-gastric </w:t>
      </w:r>
      <w:r w:rsidRPr="007A0E2E">
        <w:rPr>
          <w:rFonts w:ascii="Verdana" w:eastAsiaTheme="minorEastAsia" w:hAnsi="Verdana" w:cs="Verdana"/>
          <w:sz w:val="20"/>
        </w:rPr>
        <w:t>bypass on diabetes in morbidly obese patients.</w:t>
      </w:r>
      <w:r w:rsidR="001A5745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Eur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J </w:t>
      </w:r>
      <w:proofErr w:type="spellStart"/>
      <w:r w:rsidRPr="007A0E2E">
        <w:rPr>
          <w:rFonts w:ascii="Verdana" w:eastAsiaTheme="minorEastAsia" w:hAnsi="Verdana" w:cs="Verdana"/>
          <w:sz w:val="20"/>
        </w:rPr>
        <w:t>Laparosc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2014:1:40-4.</w:t>
      </w:r>
      <w:r w:rsidRPr="007A0E2E">
        <w:rPr>
          <w:rFonts w:ascii="Verdana" w:eastAsiaTheme="minorEastAsia" w:hAnsi="Verdana" w:cs="Verdana"/>
          <w:color w:val="101010"/>
          <w:sz w:val="20"/>
        </w:rPr>
        <w:t> </w:t>
      </w:r>
    </w:p>
    <w:p w14:paraId="0EF21FC1" w14:textId="77777777" w:rsidR="003C7BD0" w:rsidRDefault="003C7BD0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</w:p>
    <w:p w14:paraId="6765AF51" w14:textId="64C99550" w:rsidR="003C7BD0" w:rsidRDefault="003C7BD0" w:rsidP="003C7BD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</w:rPr>
      </w:pPr>
      <w:proofErr w:type="spellStart"/>
      <w:r>
        <w:rPr>
          <w:rFonts w:ascii="Verdana" w:eastAsiaTheme="minorEastAsia" w:hAnsi="Verdana" w:cs="Verdana"/>
          <w:color w:val="101010"/>
          <w:sz w:val="20"/>
        </w:rPr>
        <w:t>Musella</w:t>
      </w:r>
      <w:proofErr w:type="spellEnd"/>
      <w:r>
        <w:rPr>
          <w:rFonts w:ascii="Verdana" w:eastAsiaTheme="minorEastAsia" w:hAnsi="Verdana" w:cs="Verdana"/>
          <w:color w:val="101010"/>
          <w:sz w:val="20"/>
        </w:rPr>
        <w:t xml:space="preserve"> M, </w:t>
      </w:r>
      <w:proofErr w:type="spellStart"/>
      <w:r>
        <w:rPr>
          <w:rFonts w:ascii="Verdana" w:eastAsiaTheme="minorEastAsia" w:hAnsi="Verdana" w:cs="Verdana"/>
          <w:color w:val="101010"/>
          <w:sz w:val="20"/>
        </w:rPr>
        <w:t>Milone</w:t>
      </w:r>
      <w:proofErr w:type="spellEnd"/>
      <w:r>
        <w:rPr>
          <w:rFonts w:ascii="Verdana" w:eastAsiaTheme="minorEastAsia" w:hAnsi="Verdana" w:cs="Verdana"/>
          <w:color w:val="101010"/>
          <w:sz w:val="20"/>
        </w:rPr>
        <w:t xml:space="preserve"> M. </w:t>
      </w:r>
      <w:proofErr w:type="gramStart"/>
      <w:r>
        <w:rPr>
          <w:rFonts w:ascii="Verdana" w:eastAsiaTheme="minorEastAsia" w:hAnsi="Verdana" w:cs="Verdana"/>
          <w:color w:val="101010"/>
          <w:sz w:val="20"/>
        </w:rPr>
        <w:t>Still “controversies” about the mini gastric bypass?</w:t>
      </w:r>
      <w:proofErr w:type="gramEnd"/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color w:val="101010"/>
          <w:sz w:val="20"/>
        </w:rPr>
        <w:t>Obes</w:t>
      </w:r>
      <w:proofErr w:type="spellEnd"/>
      <w:r>
        <w:rPr>
          <w:rFonts w:ascii="Verdana" w:eastAsiaTheme="minorEastAsia" w:hAnsi="Verdana" w:cs="Verdana"/>
          <w:color w:val="101010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color w:val="101010"/>
          <w:sz w:val="20"/>
        </w:rPr>
        <w:t>Surg</w:t>
      </w:r>
      <w:proofErr w:type="spellEnd"/>
      <w:r>
        <w:rPr>
          <w:rFonts w:ascii="Verdana" w:eastAsiaTheme="minorEastAsia" w:hAnsi="Verdana" w:cs="Verdana"/>
          <w:color w:val="101010"/>
          <w:sz w:val="20"/>
        </w:rPr>
        <w:t xml:space="preserve"> 2014</w:t>
      </w:r>
      <w:proofErr w:type="gramStart"/>
      <w:r>
        <w:rPr>
          <w:rFonts w:ascii="Verdana" w:eastAsiaTheme="minorEastAsia" w:hAnsi="Verdana" w:cs="Verdana"/>
          <w:color w:val="101010"/>
          <w:sz w:val="20"/>
        </w:rPr>
        <w:t>;24</w:t>
      </w:r>
      <w:proofErr w:type="gramEnd"/>
      <w:r>
        <w:rPr>
          <w:rFonts w:ascii="Verdana" w:eastAsiaTheme="minorEastAsia" w:hAnsi="Verdana" w:cs="Verdana"/>
          <w:color w:val="101010"/>
          <w:sz w:val="20"/>
        </w:rPr>
        <w:t>”:643-4.</w:t>
      </w:r>
    </w:p>
    <w:p w14:paraId="012805DF" w14:textId="77777777" w:rsidR="00385406" w:rsidRDefault="0038540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</w:p>
    <w:p w14:paraId="15F21567" w14:textId="77777777" w:rsidR="000A02A6" w:rsidRDefault="000A02A6" w:rsidP="000A02A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proofErr w:type="gramStart"/>
      <w:r>
        <w:rPr>
          <w:rFonts w:ascii="Verdana" w:hAnsi="Verdana" w:cs="Lucida Grande"/>
          <w:sz w:val="20"/>
        </w:rPr>
        <w:t>Mahawar</w:t>
      </w:r>
      <w:proofErr w:type="spellEnd"/>
      <w:r>
        <w:rPr>
          <w:rFonts w:ascii="Verdana" w:hAnsi="Verdana" w:cs="Lucida Grande"/>
          <w:sz w:val="20"/>
        </w:rPr>
        <w:t xml:space="preserve"> KK, Carr WRJ, Jennings N, </w:t>
      </w:r>
      <w:proofErr w:type="spellStart"/>
      <w:r>
        <w:rPr>
          <w:rFonts w:ascii="Verdana" w:hAnsi="Verdana" w:cs="Lucida Grande"/>
          <w:sz w:val="20"/>
        </w:rPr>
        <w:t>Balupuri</w:t>
      </w:r>
      <w:proofErr w:type="spellEnd"/>
      <w:r>
        <w:rPr>
          <w:rFonts w:ascii="Verdana" w:hAnsi="Verdana" w:cs="Lucida Grande"/>
          <w:sz w:val="20"/>
        </w:rPr>
        <w:t xml:space="preserve"> S, Small PK. Reply to “Still Controversies after Mini Gastric Bypass”.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Obes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2014</w:t>
      </w:r>
      <w:proofErr w:type="gramStart"/>
      <w:r>
        <w:rPr>
          <w:rFonts w:ascii="Verdana" w:hAnsi="Verdana" w:cs="Lucida Grande"/>
          <w:sz w:val="20"/>
        </w:rPr>
        <w:t>;24:645</w:t>
      </w:r>
      <w:proofErr w:type="gramEnd"/>
      <w:r>
        <w:rPr>
          <w:rFonts w:ascii="Verdana" w:hAnsi="Verdana" w:cs="Lucida Grande"/>
          <w:sz w:val="20"/>
        </w:rPr>
        <w:t>-6.</w:t>
      </w:r>
    </w:p>
    <w:p w14:paraId="032BC9BE" w14:textId="77777777" w:rsidR="000A02A6" w:rsidRDefault="000A02A6" w:rsidP="000A02A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5D20B026" w14:textId="77777777" w:rsidR="000A02A6" w:rsidRDefault="000A02A6" w:rsidP="000A02A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proofErr w:type="spellStart"/>
      <w:r w:rsidRPr="007A0E2E">
        <w:rPr>
          <w:rFonts w:ascii="Verdana" w:eastAsiaTheme="minorEastAsia" w:hAnsi="Verdana" w:cs="Verdana"/>
          <w:sz w:val="20"/>
        </w:rPr>
        <w:t>Disse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E, </w:t>
      </w:r>
      <w:proofErr w:type="spellStart"/>
      <w:r w:rsidRPr="007A0E2E">
        <w:rPr>
          <w:rFonts w:ascii="Verdana" w:eastAsiaTheme="minorEastAsia" w:hAnsi="Verdana" w:cs="Verdana"/>
          <w:sz w:val="20"/>
        </w:rPr>
        <w:t>Pasquer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A, </w:t>
      </w:r>
      <w:proofErr w:type="spellStart"/>
      <w:r w:rsidRPr="007A0E2E">
        <w:rPr>
          <w:rFonts w:ascii="Verdana" w:eastAsiaTheme="minorEastAsia" w:hAnsi="Verdana" w:cs="Verdana"/>
          <w:sz w:val="20"/>
        </w:rPr>
        <w:t>Espalieu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P, </w:t>
      </w:r>
      <w:proofErr w:type="spellStart"/>
      <w:r w:rsidRPr="007A0E2E">
        <w:rPr>
          <w:rFonts w:ascii="Verdana" w:eastAsiaTheme="minorEastAsia" w:hAnsi="Verdana" w:cs="Verdana"/>
          <w:sz w:val="20"/>
        </w:rPr>
        <w:t>Poncet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G, </w:t>
      </w:r>
      <w:proofErr w:type="spellStart"/>
      <w:r w:rsidRPr="007A0E2E">
        <w:rPr>
          <w:rFonts w:ascii="Verdana" w:eastAsiaTheme="minorEastAsia" w:hAnsi="Verdana" w:cs="Verdana"/>
          <w:sz w:val="20"/>
        </w:rPr>
        <w:t>Gouillat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C, Robert M. Greater weight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>loss with the omega loop bypass compared</w:t>
      </w:r>
      <w:r>
        <w:rPr>
          <w:rFonts w:ascii="Verdana" w:eastAsiaTheme="minorEastAsia" w:hAnsi="Verdana" w:cs="Verdana"/>
          <w:sz w:val="20"/>
        </w:rPr>
        <w:t xml:space="preserve"> </w:t>
      </w:r>
      <w:r w:rsidRPr="007A0E2E">
        <w:rPr>
          <w:rFonts w:ascii="Verdana" w:eastAsiaTheme="minorEastAsia" w:hAnsi="Verdana" w:cs="Verdana"/>
          <w:sz w:val="20"/>
        </w:rPr>
        <w:t xml:space="preserve">to Roux-en-Y gastric bypass: a comparative study. </w:t>
      </w:r>
      <w:proofErr w:type="spellStart"/>
      <w:r w:rsidRPr="007A0E2E">
        <w:rPr>
          <w:rFonts w:ascii="Verdana" w:eastAsiaTheme="minorEastAsia" w:hAnsi="Verdana" w:cs="Verdana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sz w:val="20"/>
        </w:rPr>
        <w:t xml:space="preserve"> 2014</w:t>
      </w:r>
      <w:proofErr w:type="gramStart"/>
      <w:r w:rsidRPr="007A0E2E">
        <w:rPr>
          <w:rFonts w:ascii="Verdana" w:eastAsiaTheme="minorEastAsia" w:hAnsi="Verdana" w:cs="Verdana"/>
          <w:sz w:val="20"/>
        </w:rPr>
        <w:t>;24:841</w:t>
      </w:r>
      <w:proofErr w:type="gramEnd"/>
      <w:r w:rsidRPr="007A0E2E">
        <w:rPr>
          <w:rFonts w:ascii="Verdana" w:eastAsiaTheme="minorEastAsia" w:hAnsi="Verdana" w:cs="Verdana"/>
          <w:sz w:val="20"/>
        </w:rPr>
        <w:t>-6.</w:t>
      </w:r>
    </w:p>
    <w:p w14:paraId="4A127DE4" w14:textId="77777777" w:rsidR="000A02A6" w:rsidRDefault="000A02A6" w:rsidP="000A02A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3808CB08" w14:textId="665B502A" w:rsidR="009B2528" w:rsidRDefault="009B2528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  <w:r>
        <w:rPr>
          <w:rFonts w:ascii="Verdana" w:eastAsiaTheme="minorEastAsia" w:hAnsi="Verdana" w:cs="Verdana"/>
          <w:sz w:val="20"/>
        </w:rPr>
        <w:t xml:space="preserve">Kim MJ, </w:t>
      </w:r>
      <w:proofErr w:type="spellStart"/>
      <w:r>
        <w:rPr>
          <w:rFonts w:ascii="Verdana" w:eastAsiaTheme="minorEastAsia" w:hAnsi="Verdana" w:cs="Verdana"/>
          <w:sz w:val="20"/>
        </w:rPr>
        <w:t>Hur</w:t>
      </w:r>
      <w:proofErr w:type="spellEnd"/>
      <w:r>
        <w:rPr>
          <w:rFonts w:ascii="Verdana" w:eastAsiaTheme="minorEastAsia" w:hAnsi="Verdana" w:cs="Verdana"/>
          <w:sz w:val="20"/>
        </w:rPr>
        <w:t xml:space="preserve"> KY. Short-term outcomes of laparoscopic single anastomosis gastric bypass (LSAGB) for the treatment of type 2 diabetes in lower BMI (&lt;30 kg/</w:t>
      </w:r>
      <w:proofErr w:type="gramStart"/>
      <w:r>
        <w:rPr>
          <w:rFonts w:ascii="Verdana" w:eastAsiaTheme="minorEastAsia" w:hAnsi="Verdana" w:cs="Verdana"/>
          <w:sz w:val="20"/>
        </w:rPr>
        <w:t>m(</w:t>
      </w:r>
      <w:proofErr w:type="gramEnd"/>
      <w:r>
        <w:rPr>
          <w:rFonts w:ascii="Verdana" w:eastAsiaTheme="minorEastAsia" w:hAnsi="Verdana" w:cs="Verdana"/>
          <w:sz w:val="20"/>
        </w:rPr>
        <w:t xml:space="preserve">2)) patients. </w:t>
      </w:r>
      <w:proofErr w:type="spellStart"/>
      <w:r>
        <w:rPr>
          <w:rFonts w:ascii="Verdana" w:eastAsiaTheme="minorEastAsia" w:hAnsi="Verdana" w:cs="Verdana"/>
          <w:sz w:val="20"/>
        </w:rPr>
        <w:t>Obes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Surg</w:t>
      </w:r>
      <w:proofErr w:type="spellEnd"/>
      <w:r>
        <w:rPr>
          <w:rFonts w:ascii="Verdana" w:eastAsiaTheme="minorEastAsia" w:hAnsi="Verdana" w:cs="Verdana"/>
          <w:sz w:val="20"/>
        </w:rPr>
        <w:t xml:space="preserve"> 2014</w:t>
      </w:r>
      <w:proofErr w:type="gramStart"/>
      <w:r>
        <w:rPr>
          <w:rFonts w:ascii="Verdana" w:eastAsiaTheme="minorEastAsia" w:hAnsi="Verdana" w:cs="Verdana"/>
          <w:sz w:val="20"/>
        </w:rPr>
        <w:t>;24:1044</w:t>
      </w:r>
      <w:proofErr w:type="gramEnd"/>
      <w:r>
        <w:rPr>
          <w:rFonts w:ascii="Verdana" w:eastAsiaTheme="minorEastAsia" w:hAnsi="Verdana" w:cs="Verdana"/>
          <w:sz w:val="20"/>
        </w:rPr>
        <w:t>-51.</w:t>
      </w:r>
    </w:p>
    <w:p w14:paraId="4461C9DF" w14:textId="77777777" w:rsidR="009B2528" w:rsidRDefault="009B2528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sz w:val="20"/>
        </w:rPr>
      </w:pPr>
    </w:p>
    <w:p w14:paraId="0146BDE3" w14:textId="2568C3F8" w:rsidR="0099184A" w:rsidRDefault="0099184A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  <w:r>
        <w:rPr>
          <w:rFonts w:ascii="Verdana" w:eastAsiaTheme="minorEastAsia" w:hAnsi="Verdana" w:cs="Verdana"/>
          <w:sz w:val="20"/>
        </w:rPr>
        <w:t xml:space="preserve">Lee WJ, Chong K, Lin YH, Wei JH, Chen SC. Laparoscopic sleeve </w:t>
      </w:r>
      <w:proofErr w:type="spellStart"/>
      <w:r>
        <w:rPr>
          <w:rFonts w:ascii="Verdana" w:eastAsiaTheme="minorEastAsia" w:hAnsi="Verdana" w:cs="Verdana"/>
          <w:sz w:val="20"/>
        </w:rPr>
        <w:t>gastrectomy</w:t>
      </w:r>
      <w:proofErr w:type="spellEnd"/>
      <w:r>
        <w:rPr>
          <w:rFonts w:ascii="Verdana" w:eastAsiaTheme="minorEastAsia" w:hAnsi="Verdana" w:cs="Verdana"/>
          <w:sz w:val="20"/>
        </w:rPr>
        <w:t xml:space="preserve"> versus single anastomosis (mini-) gastric bypass for the treatment of type 2 diabetes mellitus: 5-year results of a randomized trial and study of </w:t>
      </w:r>
      <w:proofErr w:type="spellStart"/>
      <w:r>
        <w:rPr>
          <w:rFonts w:ascii="Verdana" w:eastAsiaTheme="minorEastAsia" w:hAnsi="Verdana" w:cs="Verdana"/>
          <w:sz w:val="20"/>
        </w:rPr>
        <w:t>incretin</w:t>
      </w:r>
      <w:proofErr w:type="spellEnd"/>
      <w:r>
        <w:rPr>
          <w:rFonts w:ascii="Verdana" w:eastAsiaTheme="minorEastAsia" w:hAnsi="Verdana" w:cs="Verdana"/>
          <w:sz w:val="20"/>
        </w:rPr>
        <w:t xml:space="preserve"> effect. </w:t>
      </w:r>
      <w:proofErr w:type="spellStart"/>
      <w:r>
        <w:rPr>
          <w:rFonts w:ascii="Verdana" w:eastAsiaTheme="minorEastAsia" w:hAnsi="Verdana" w:cs="Verdana"/>
          <w:sz w:val="20"/>
        </w:rPr>
        <w:t>Obes</w:t>
      </w:r>
      <w:proofErr w:type="spellEnd"/>
      <w:r>
        <w:rPr>
          <w:rFonts w:ascii="Verdana" w:eastAsiaTheme="minorEastAsia" w:hAnsi="Verdana" w:cs="Verdana"/>
          <w:sz w:val="20"/>
        </w:rPr>
        <w:t xml:space="preserve"> </w:t>
      </w:r>
      <w:proofErr w:type="spellStart"/>
      <w:r>
        <w:rPr>
          <w:rFonts w:ascii="Verdana" w:eastAsiaTheme="minorEastAsia" w:hAnsi="Verdana" w:cs="Verdana"/>
          <w:sz w:val="20"/>
        </w:rPr>
        <w:t>Surg</w:t>
      </w:r>
      <w:proofErr w:type="spellEnd"/>
      <w:r>
        <w:rPr>
          <w:rFonts w:ascii="Verdana" w:eastAsiaTheme="minorEastAsia" w:hAnsi="Verdana" w:cs="Verdana"/>
          <w:sz w:val="20"/>
        </w:rPr>
        <w:t xml:space="preserve"> 2014</w:t>
      </w:r>
      <w:proofErr w:type="gramStart"/>
      <w:r>
        <w:rPr>
          <w:rFonts w:ascii="Verdana" w:eastAsiaTheme="minorEastAsia" w:hAnsi="Verdana" w:cs="Verdana"/>
          <w:sz w:val="20"/>
        </w:rPr>
        <w:t>;24:1552</w:t>
      </w:r>
      <w:proofErr w:type="gramEnd"/>
      <w:r>
        <w:rPr>
          <w:rFonts w:ascii="Verdana" w:eastAsiaTheme="minorEastAsia" w:hAnsi="Verdana" w:cs="Verdana"/>
          <w:sz w:val="20"/>
        </w:rPr>
        <w:t>-62.</w:t>
      </w:r>
    </w:p>
    <w:p w14:paraId="11EF51F5" w14:textId="77777777" w:rsidR="0099184A" w:rsidRDefault="0099184A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 w:cs="Verdana"/>
          <w:color w:val="101010"/>
          <w:sz w:val="20"/>
        </w:rPr>
      </w:pPr>
    </w:p>
    <w:p w14:paraId="56644EB7" w14:textId="427476BC" w:rsidR="007A0E2E" w:rsidRPr="007A0E2E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Kular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KS,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Manchanda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N, Rutledge R.  Analysis of the five-year outcomes of sleeve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gastrectomy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and mini gastric bypass: A report from the Indian sub-continent.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Obes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</w:t>
      </w:r>
      <w:proofErr w:type="spellStart"/>
      <w:r w:rsidRPr="007A0E2E">
        <w:rPr>
          <w:rFonts w:ascii="Verdana" w:eastAsiaTheme="minorEastAsia" w:hAnsi="Verdana" w:cs="Verdana"/>
          <w:color w:val="101010"/>
          <w:sz w:val="20"/>
        </w:rPr>
        <w:t>Surg</w:t>
      </w:r>
      <w:proofErr w:type="spellEnd"/>
      <w:r w:rsidRPr="007A0E2E">
        <w:rPr>
          <w:rFonts w:ascii="Verdana" w:eastAsiaTheme="minorEastAsia" w:hAnsi="Verdana" w:cs="Verdana"/>
          <w:color w:val="101010"/>
          <w:sz w:val="20"/>
        </w:rPr>
        <w:t xml:space="preserve"> 2014</w:t>
      </w:r>
      <w:proofErr w:type="gramStart"/>
      <w:r w:rsidRPr="007A0E2E">
        <w:rPr>
          <w:rFonts w:ascii="Verdana" w:eastAsiaTheme="minorEastAsia" w:hAnsi="Verdana" w:cs="Verdana"/>
          <w:color w:val="101010"/>
          <w:sz w:val="20"/>
        </w:rPr>
        <w:t>;</w:t>
      </w:r>
      <w:r w:rsidR="00C11FEA">
        <w:rPr>
          <w:rFonts w:ascii="Verdana" w:eastAsiaTheme="minorEastAsia" w:hAnsi="Verdana" w:cs="Verdana"/>
          <w:color w:val="101010"/>
          <w:sz w:val="20"/>
        </w:rPr>
        <w:t>24:1724</w:t>
      </w:r>
      <w:proofErr w:type="gramEnd"/>
      <w:r w:rsidR="00C11FEA">
        <w:rPr>
          <w:rFonts w:ascii="Verdana" w:eastAsiaTheme="minorEastAsia" w:hAnsi="Verdana" w:cs="Verdana"/>
          <w:color w:val="101010"/>
          <w:sz w:val="20"/>
        </w:rPr>
        <w:t>-8.</w:t>
      </w:r>
      <w:r w:rsidRPr="007A0E2E">
        <w:rPr>
          <w:rFonts w:ascii="Verdana" w:eastAsiaTheme="minorEastAsia" w:hAnsi="Verdana" w:cs="Verdana"/>
          <w:color w:val="101010"/>
          <w:sz w:val="20"/>
        </w:rPr>
        <w:t> </w:t>
      </w:r>
    </w:p>
    <w:p w14:paraId="70082A2E" w14:textId="77777777" w:rsidR="00180FAB" w:rsidRDefault="00180FAB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78EE7325" w14:textId="77777777" w:rsidR="001A5745" w:rsidRDefault="007A0E2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 w:rsidRPr="007A0E2E">
        <w:rPr>
          <w:rFonts w:ascii="Verdana" w:hAnsi="Verdana" w:cs="Lucida Grande"/>
          <w:sz w:val="20"/>
        </w:rPr>
        <w:t>Georgiadou</w:t>
      </w:r>
      <w:proofErr w:type="spellEnd"/>
      <w:r w:rsidRPr="007A0E2E">
        <w:rPr>
          <w:rFonts w:ascii="Verdana" w:hAnsi="Verdana" w:cs="Lucida Grande"/>
          <w:sz w:val="20"/>
        </w:rPr>
        <w:t xml:space="preserve"> D, </w:t>
      </w:r>
      <w:proofErr w:type="spellStart"/>
      <w:r w:rsidRPr="007A0E2E">
        <w:rPr>
          <w:rFonts w:ascii="Verdana" w:hAnsi="Verdana" w:cs="Lucida Grande"/>
          <w:sz w:val="20"/>
        </w:rPr>
        <w:t>Sergentanis</w:t>
      </w:r>
      <w:proofErr w:type="spellEnd"/>
      <w:r w:rsidRPr="007A0E2E">
        <w:rPr>
          <w:rFonts w:ascii="Verdana" w:hAnsi="Verdana" w:cs="Lucida Grande"/>
          <w:sz w:val="20"/>
        </w:rPr>
        <w:t xml:space="preserve"> TN, Nixon A, </w:t>
      </w:r>
      <w:proofErr w:type="spellStart"/>
      <w:r w:rsidRPr="007A0E2E">
        <w:rPr>
          <w:rFonts w:ascii="Verdana" w:hAnsi="Verdana" w:cs="Lucida Grande"/>
          <w:sz w:val="20"/>
        </w:rPr>
        <w:t>Diamantis</w:t>
      </w:r>
      <w:proofErr w:type="spellEnd"/>
      <w:r w:rsidRPr="007A0E2E">
        <w:rPr>
          <w:rFonts w:ascii="Verdana" w:hAnsi="Verdana" w:cs="Lucida Grande"/>
          <w:sz w:val="20"/>
        </w:rPr>
        <w:t xml:space="preserve"> T, </w:t>
      </w:r>
      <w:proofErr w:type="spellStart"/>
      <w:r w:rsidRPr="007A0E2E">
        <w:rPr>
          <w:rFonts w:ascii="Verdana" w:hAnsi="Verdana" w:cs="Lucida Grande"/>
          <w:sz w:val="20"/>
        </w:rPr>
        <w:t>Tsigris</w:t>
      </w:r>
      <w:proofErr w:type="spellEnd"/>
      <w:r w:rsidRPr="007A0E2E">
        <w:rPr>
          <w:rFonts w:ascii="Verdana" w:hAnsi="Verdana" w:cs="Lucida Grande"/>
          <w:sz w:val="20"/>
        </w:rPr>
        <w:t xml:space="preserve"> C, </w:t>
      </w:r>
      <w:proofErr w:type="spellStart"/>
      <w:r w:rsidRPr="007A0E2E">
        <w:rPr>
          <w:rFonts w:ascii="Verdana" w:hAnsi="Verdana" w:cs="Lucida Grande"/>
          <w:sz w:val="20"/>
        </w:rPr>
        <w:t>Psaltopoulou</w:t>
      </w:r>
      <w:proofErr w:type="spellEnd"/>
      <w:r w:rsidRPr="007A0E2E">
        <w:rPr>
          <w:rFonts w:ascii="Verdana" w:hAnsi="Verdana" w:cs="Lucida Grande"/>
          <w:sz w:val="20"/>
        </w:rPr>
        <w:t xml:space="preserve"> T. Efficacy and safety of laparoscopic mini-gastric bypass. </w:t>
      </w:r>
      <w:proofErr w:type="gramStart"/>
      <w:r w:rsidRPr="007A0E2E">
        <w:rPr>
          <w:rFonts w:ascii="Verdana" w:hAnsi="Verdana" w:cs="Lucida Grande"/>
          <w:sz w:val="20"/>
        </w:rPr>
        <w:t>A systematic review.</w:t>
      </w:r>
      <w:proofErr w:type="gramEnd"/>
      <w:r w:rsidRPr="007A0E2E">
        <w:rPr>
          <w:rFonts w:ascii="Verdana" w:hAnsi="Verdana" w:cs="Lucida Grande"/>
          <w:sz w:val="20"/>
        </w:rPr>
        <w:t xml:space="preserve"> </w:t>
      </w:r>
      <w:proofErr w:type="spellStart"/>
      <w:r w:rsidRPr="007A0E2E">
        <w:rPr>
          <w:rFonts w:ascii="Verdana" w:hAnsi="Verdana" w:cs="Lucida Grande"/>
          <w:sz w:val="20"/>
        </w:rPr>
        <w:t>Surg</w:t>
      </w:r>
      <w:proofErr w:type="spellEnd"/>
      <w:r w:rsidRPr="007A0E2E">
        <w:rPr>
          <w:rFonts w:ascii="Verdana" w:hAnsi="Verdana" w:cs="Lucida Grande"/>
          <w:sz w:val="20"/>
        </w:rPr>
        <w:t xml:space="preserve"> </w:t>
      </w:r>
      <w:proofErr w:type="spellStart"/>
      <w:r w:rsidRPr="007A0E2E">
        <w:rPr>
          <w:rFonts w:ascii="Verdana" w:hAnsi="Verdana" w:cs="Lucida Grande"/>
          <w:sz w:val="20"/>
        </w:rPr>
        <w:t>Obes</w:t>
      </w:r>
      <w:proofErr w:type="spellEnd"/>
      <w:r w:rsidRPr="007A0E2E">
        <w:rPr>
          <w:rFonts w:ascii="Verdana" w:hAnsi="Verdana" w:cs="Lucida Grande"/>
          <w:sz w:val="20"/>
        </w:rPr>
        <w:t xml:space="preserve"> </w:t>
      </w:r>
      <w:proofErr w:type="spellStart"/>
      <w:r w:rsidRPr="007A0E2E">
        <w:rPr>
          <w:rFonts w:ascii="Verdana" w:hAnsi="Verdana" w:cs="Lucida Grande"/>
          <w:sz w:val="20"/>
        </w:rPr>
        <w:t>Relat</w:t>
      </w:r>
      <w:proofErr w:type="spellEnd"/>
      <w:r w:rsidRPr="007A0E2E">
        <w:rPr>
          <w:rFonts w:ascii="Verdana" w:hAnsi="Verdana" w:cs="Lucida Grande"/>
          <w:sz w:val="20"/>
        </w:rPr>
        <w:t xml:space="preserve"> Dis 2014</w:t>
      </w:r>
      <w:proofErr w:type="gramStart"/>
      <w:r w:rsidR="00FC0CE4">
        <w:rPr>
          <w:rFonts w:ascii="Verdana" w:hAnsi="Verdana" w:cs="Lucida Grande"/>
          <w:sz w:val="20"/>
        </w:rPr>
        <w:t>;10:984</w:t>
      </w:r>
      <w:proofErr w:type="gramEnd"/>
      <w:r w:rsidR="00FC0CE4">
        <w:rPr>
          <w:rFonts w:ascii="Verdana" w:hAnsi="Verdana" w:cs="Lucida Grande"/>
          <w:sz w:val="20"/>
        </w:rPr>
        <w:t>-91.</w:t>
      </w:r>
    </w:p>
    <w:p w14:paraId="436863BA" w14:textId="77777777" w:rsidR="006123E0" w:rsidRDefault="006123E0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7D5C280A" w14:textId="5C8C330D" w:rsidR="00F33EDE" w:rsidRDefault="00F33EDE" w:rsidP="006123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r>
        <w:rPr>
          <w:rFonts w:ascii="Verdana" w:hAnsi="Verdana" w:cs="Lucida Grande"/>
          <w:sz w:val="20"/>
        </w:rPr>
        <w:t xml:space="preserve">Hsu S-Y, </w:t>
      </w:r>
      <w:proofErr w:type="spellStart"/>
      <w:r>
        <w:rPr>
          <w:rFonts w:ascii="Verdana" w:hAnsi="Verdana" w:cs="Lucida Grande"/>
          <w:sz w:val="20"/>
        </w:rPr>
        <w:t>Ser</w:t>
      </w:r>
      <w:proofErr w:type="spellEnd"/>
      <w:r>
        <w:rPr>
          <w:rFonts w:ascii="Verdana" w:hAnsi="Verdana" w:cs="Lucida Grande"/>
          <w:sz w:val="20"/>
        </w:rPr>
        <w:t xml:space="preserve"> K-H, Lee W-J. </w:t>
      </w:r>
      <w:proofErr w:type="gramStart"/>
      <w:r>
        <w:rPr>
          <w:rFonts w:ascii="Verdana" w:hAnsi="Verdana" w:cs="Lucida Grande"/>
          <w:sz w:val="20"/>
        </w:rPr>
        <w:t>Metabolic surgery for the treatment of hypertriglyceridemia-related pancreatitis due to familial lipoprotein lipase deficiency.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Obes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Relat</w:t>
      </w:r>
      <w:proofErr w:type="spellEnd"/>
      <w:r>
        <w:rPr>
          <w:rFonts w:ascii="Verdana" w:hAnsi="Verdana" w:cs="Lucida Grande"/>
          <w:sz w:val="20"/>
        </w:rPr>
        <w:t xml:space="preserve"> Dis 2014</w:t>
      </w:r>
      <w:proofErr w:type="gramStart"/>
      <w:r>
        <w:rPr>
          <w:rFonts w:ascii="Verdana" w:hAnsi="Verdana" w:cs="Lucida Grande"/>
          <w:sz w:val="20"/>
        </w:rPr>
        <w:t>;10:995</w:t>
      </w:r>
      <w:proofErr w:type="gramEnd"/>
      <w:r>
        <w:rPr>
          <w:rFonts w:ascii="Verdana" w:hAnsi="Verdana" w:cs="Lucida Grande"/>
          <w:sz w:val="20"/>
        </w:rPr>
        <w:t xml:space="preserve">-8. </w:t>
      </w:r>
    </w:p>
    <w:p w14:paraId="5378FD45" w14:textId="77777777" w:rsidR="00F33EDE" w:rsidRDefault="00F33EDE" w:rsidP="006123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142F7B0E" w14:textId="0CDB242A" w:rsidR="006123E0" w:rsidRDefault="006123E0" w:rsidP="006123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Musella</w:t>
      </w:r>
      <w:proofErr w:type="spellEnd"/>
      <w:r w:rsidR="0099184A">
        <w:rPr>
          <w:rFonts w:ascii="Verdana" w:hAnsi="Verdana" w:cs="Lucida Grande"/>
          <w:sz w:val="20"/>
        </w:rPr>
        <w:t xml:space="preserve"> </w:t>
      </w:r>
      <w:r>
        <w:rPr>
          <w:rFonts w:ascii="Verdana" w:hAnsi="Verdana" w:cs="Lucida Grande"/>
          <w:sz w:val="20"/>
        </w:rPr>
        <w:t xml:space="preserve">M. </w:t>
      </w:r>
      <w:proofErr w:type="spellStart"/>
      <w:r>
        <w:rPr>
          <w:rFonts w:ascii="Verdana" w:hAnsi="Verdana" w:cs="Lucida Grande"/>
          <w:sz w:val="20"/>
        </w:rPr>
        <w:t>Milone</w:t>
      </w:r>
      <w:proofErr w:type="spellEnd"/>
      <w:r>
        <w:rPr>
          <w:rFonts w:ascii="Verdana" w:hAnsi="Verdana" w:cs="Lucida Grande"/>
          <w:sz w:val="20"/>
        </w:rPr>
        <w:t xml:space="preserve"> M, </w:t>
      </w:r>
      <w:proofErr w:type="spellStart"/>
      <w:r>
        <w:rPr>
          <w:rFonts w:ascii="Verdana" w:hAnsi="Verdana" w:cs="Lucida Grande"/>
          <w:sz w:val="20"/>
        </w:rPr>
        <w:t>Gaudioso</w:t>
      </w:r>
      <w:proofErr w:type="spellEnd"/>
      <w:r>
        <w:rPr>
          <w:rFonts w:ascii="Verdana" w:hAnsi="Verdana" w:cs="Lucida Grande"/>
          <w:sz w:val="20"/>
        </w:rPr>
        <w:t xml:space="preserve"> D, </w:t>
      </w:r>
      <w:proofErr w:type="spellStart"/>
      <w:r>
        <w:rPr>
          <w:rFonts w:ascii="Verdana" w:hAnsi="Verdana" w:cs="Lucida Grande"/>
          <w:sz w:val="20"/>
        </w:rPr>
        <w:t>Bianco</w:t>
      </w:r>
      <w:proofErr w:type="spellEnd"/>
      <w:r>
        <w:rPr>
          <w:rFonts w:ascii="Verdana" w:hAnsi="Verdana" w:cs="Lucida Grande"/>
          <w:sz w:val="20"/>
        </w:rPr>
        <w:t xml:space="preserve"> P, Palumbo R, Bellini M, </w:t>
      </w:r>
      <w:proofErr w:type="spellStart"/>
      <w:r>
        <w:rPr>
          <w:rFonts w:ascii="Verdana" w:hAnsi="Verdana" w:cs="Lucida Grande"/>
          <w:sz w:val="20"/>
        </w:rPr>
        <w:t>Milone</w:t>
      </w:r>
      <w:proofErr w:type="spellEnd"/>
      <w:r>
        <w:rPr>
          <w:rFonts w:ascii="Verdana" w:hAnsi="Verdana" w:cs="Lucida Grande"/>
          <w:sz w:val="20"/>
        </w:rPr>
        <w:t xml:space="preserve"> F. </w:t>
      </w:r>
      <w:proofErr w:type="gramStart"/>
      <w:r>
        <w:rPr>
          <w:rFonts w:ascii="Verdana" w:hAnsi="Verdana" w:cs="Lucida Grande"/>
          <w:sz w:val="20"/>
        </w:rPr>
        <w:t>A decade of bariatric surgery.</w:t>
      </w:r>
      <w:proofErr w:type="gramEnd"/>
      <w:r>
        <w:rPr>
          <w:rFonts w:ascii="Verdana" w:hAnsi="Verdana" w:cs="Lucida Grande"/>
          <w:sz w:val="20"/>
        </w:rPr>
        <w:t xml:space="preserve"> What have we learned? </w:t>
      </w:r>
      <w:proofErr w:type="gramStart"/>
      <w:r>
        <w:rPr>
          <w:rFonts w:ascii="Verdana" w:hAnsi="Verdana" w:cs="Lucida Grande"/>
          <w:sz w:val="20"/>
        </w:rPr>
        <w:t>Outcome in 520 patients from a single institution.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Int</w:t>
      </w:r>
      <w:proofErr w:type="spellEnd"/>
      <w:r>
        <w:rPr>
          <w:rFonts w:ascii="Verdana" w:hAnsi="Verdana" w:cs="Lucida Grande"/>
          <w:sz w:val="20"/>
        </w:rPr>
        <w:t xml:space="preserve"> J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2014</w:t>
      </w:r>
      <w:proofErr w:type="gramStart"/>
      <w:r>
        <w:rPr>
          <w:rFonts w:ascii="Verdana" w:hAnsi="Verdana" w:cs="Lucida Grande"/>
          <w:sz w:val="20"/>
        </w:rPr>
        <w:t>;12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Suppl</w:t>
      </w:r>
      <w:proofErr w:type="spellEnd"/>
      <w:r>
        <w:rPr>
          <w:rFonts w:ascii="Verdana" w:hAnsi="Verdana" w:cs="Lucida Grande"/>
          <w:sz w:val="20"/>
        </w:rPr>
        <w:t xml:space="preserve"> 1:S183-8.</w:t>
      </w:r>
    </w:p>
    <w:p w14:paraId="4E2EB17E" w14:textId="77777777" w:rsidR="006123E0" w:rsidRDefault="006123E0" w:rsidP="006123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61303251" w14:textId="7C907D95" w:rsidR="001A5745" w:rsidRDefault="00340CB3" w:rsidP="006123E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hyperlink r:id="rId18" w:history="1">
        <w:r w:rsidR="007405BF" w:rsidRPr="007405BF">
          <w:rPr>
            <w:rStyle w:val="highlight"/>
            <w:rFonts w:ascii="Verdana" w:eastAsia="Times New Roman" w:hAnsi="Verdana"/>
            <w:color w:val="000000" w:themeColor="text1"/>
            <w:sz w:val="20"/>
          </w:rPr>
          <w:t>Lee WJ</w:t>
        </w:r>
      </w:hyperlink>
      <w:r w:rsidR="007405BF" w:rsidRPr="007405BF">
        <w:rPr>
          <w:rFonts w:ascii="Verdana" w:eastAsia="Times New Roman" w:hAnsi="Verdana"/>
          <w:color w:val="000000" w:themeColor="text1"/>
          <w:sz w:val="20"/>
        </w:rPr>
        <w:t xml:space="preserve">, </w:t>
      </w:r>
      <w:hyperlink r:id="rId19" w:history="1">
        <w:r w:rsidR="007405BF" w:rsidRPr="007405BF">
          <w:rPr>
            <w:rStyle w:val="Hyperlink"/>
            <w:rFonts w:ascii="Verdana" w:eastAsia="Times New Roman" w:hAnsi="Verdana"/>
            <w:color w:val="000000" w:themeColor="text1"/>
            <w:sz w:val="20"/>
            <w:u w:val="none"/>
          </w:rPr>
          <w:t>Lin YH</w:t>
        </w:r>
      </w:hyperlink>
      <w:r w:rsidR="007405BF" w:rsidRPr="007405BF">
        <w:rPr>
          <w:rFonts w:ascii="Verdana" w:eastAsia="Times New Roman" w:hAnsi="Verdana"/>
          <w:color w:val="000000" w:themeColor="text1"/>
          <w:sz w:val="20"/>
        </w:rPr>
        <w:t>. Single-anastomosis gastric bypass (SAGB): appraisal of clinical evidence.</w:t>
      </w:r>
      <w:r w:rsidR="007405BF">
        <w:rPr>
          <w:rFonts w:ascii="Verdana" w:eastAsia="Times New Roman" w:hAnsi="Verdana"/>
          <w:color w:val="000000" w:themeColor="text1"/>
          <w:sz w:val="20"/>
        </w:rPr>
        <w:t xml:space="preserve"> </w:t>
      </w:r>
      <w:hyperlink r:id="rId20" w:tooltip="Obesity surgery." w:history="1">
        <w:proofErr w:type="spellStart"/>
        <w:r w:rsidR="007405BF" w:rsidRPr="007405BF">
          <w:rPr>
            <w:rStyle w:val="Hyperlink"/>
            <w:rFonts w:ascii="Verdana" w:eastAsia="Times New Roman" w:hAnsi="Verdana"/>
            <w:color w:val="000000" w:themeColor="text1"/>
            <w:sz w:val="20"/>
            <w:u w:val="none"/>
          </w:rPr>
          <w:t>Obes</w:t>
        </w:r>
        <w:proofErr w:type="spellEnd"/>
        <w:r w:rsidR="007405BF" w:rsidRPr="007405BF">
          <w:rPr>
            <w:rStyle w:val="Hyperlink"/>
            <w:rFonts w:ascii="Verdana" w:eastAsia="Times New Roman" w:hAnsi="Verdana"/>
            <w:color w:val="000000" w:themeColor="text1"/>
            <w:sz w:val="20"/>
            <w:u w:val="none"/>
          </w:rPr>
          <w:t xml:space="preserve"> </w:t>
        </w:r>
        <w:proofErr w:type="spellStart"/>
        <w:r w:rsidR="007405BF" w:rsidRPr="007405BF">
          <w:rPr>
            <w:rStyle w:val="Hyperlink"/>
            <w:rFonts w:ascii="Verdana" w:eastAsia="Times New Roman" w:hAnsi="Verdana"/>
            <w:color w:val="000000" w:themeColor="text1"/>
            <w:sz w:val="20"/>
            <w:u w:val="none"/>
          </w:rPr>
          <w:t>Surg</w:t>
        </w:r>
        <w:proofErr w:type="spellEnd"/>
      </w:hyperlink>
      <w:r w:rsidR="007405BF" w:rsidRPr="007405BF">
        <w:rPr>
          <w:rFonts w:ascii="Verdana" w:eastAsia="Times New Roman" w:hAnsi="Verdana"/>
          <w:color w:val="000000" w:themeColor="text1"/>
          <w:sz w:val="20"/>
        </w:rPr>
        <w:t xml:space="preserve"> 2014</w:t>
      </w:r>
      <w:proofErr w:type="gramStart"/>
      <w:r w:rsidR="007405BF" w:rsidRPr="007405BF">
        <w:rPr>
          <w:rFonts w:ascii="Verdana" w:eastAsia="Times New Roman" w:hAnsi="Verdana"/>
          <w:color w:val="000000" w:themeColor="text1"/>
          <w:sz w:val="20"/>
        </w:rPr>
        <w:t>;24:1749</w:t>
      </w:r>
      <w:proofErr w:type="gramEnd"/>
      <w:r w:rsidR="007405BF" w:rsidRPr="007405BF">
        <w:rPr>
          <w:rFonts w:ascii="Verdana" w:eastAsia="Times New Roman" w:hAnsi="Verdana"/>
          <w:color w:val="000000" w:themeColor="text1"/>
          <w:sz w:val="20"/>
        </w:rPr>
        <w:t xml:space="preserve">-56. </w:t>
      </w:r>
    </w:p>
    <w:p w14:paraId="5FA751C1" w14:textId="77777777" w:rsidR="001A5745" w:rsidRDefault="001A5745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421B8E52" w14:textId="77777777" w:rsidR="001A5745" w:rsidRDefault="00340CB3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hyperlink r:id="rId21" w:history="1">
        <w:r w:rsidR="00D16DDE" w:rsidRPr="00D16DDE">
          <w:rPr>
            <w:rFonts w:ascii="Verdana" w:eastAsia="Times New Roman" w:hAnsi="Verdana"/>
            <w:color w:val="000000" w:themeColor="text1"/>
            <w:sz w:val="20"/>
            <w:lang w:val="en-CA"/>
          </w:rPr>
          <w:t>Deitel M</w:t>
        </w:r>
      </w:hyperlink>
      <w:r w:rsidR="00C11FEA" w:rsidRPr="00D16DDE">
        <w:rPr>
          <w:rFonts w:ascii="Verdana" w:eastAsia="Times New Roman" w:hAnsi="Verdana"/>
          <w:color w:val="000000" w:themeColor="text1"/>
          <w:sz w:val="20"/>
          <w:lang w:val="en-CA"/>
        </w:rPr>
        <w:t xml:space="preserve">, </w:t>
      </w:r>
      <w:hyperlink r:id="rId22" w:history="1">
        <w:proofErr w:type="spellStart"/>
        <w:r w:rsidR="00C11FEA" w:rsidRPr="00D16DDE">
          <w:rPr>
            <w:rFonts w:ascii="Verdana" w:eastAsia="Times New Roman" w:hAnsi="Verdana"/>
            <w:color w:val="000000" w:themeColor="text1"/>
            <w:sz w:val="20"/>
            <w:lang w:val="en-CA"/>
          </w:rPr>
          <w:t>Kular</w:t>
        </w:r>
        <w:proofErr w:type="spellEnd"/>
        <w:r w:rsidR="00C11FEA" w:rsidRPr="00D16DDE">
          <w:rPr>
            <w:rFonts w:ascii="Verdana" w:eastAsia="Times New Roman" w:hAnsi="Verdana"/>
            <w:color w:val="000000" w:themeColor="text1"/>
            <w:sz w:val="20"/>
            <w:lang w:val="en-CA"/>
          </w:rPr>
          <w:t xml:space="preserve"> KS</w:t>
        </w:r>
      </w:hyperlink>
      <w:r w:rsidR="00C11FEA" w:rsidRPr="00D16DDE">
        <w:rPr>
          <w:rFonts w:ascii="Verdana" w:eastAsia="Times New Roman" w:hAnsi="Verdana"/>
          <w:color w:val="000000" w:themeColor="text1"/>
          <w:sz w:val="20"/>
          <w:lang w:val="en-CA"/>
        </w:rPr>
        <w:t xml:space="preserve">, </w:t>
      </w:r>
      <w:hyperlink r:id="rId23" w:history="1">
        <w:proofErr w:type="spellStart"/>
        <w:r w:rsidR="00C11FEA" w:rsidRPr="00D16DDE">
          <w:rPr>
            <w:rFonts w:ascii="Verdana" w:eastAsia="Times New Roman" w:hAnsi="Verdana"/>
            <w:color w:val="000000" w:themeColor="text1"/>
            <w:sz w:val="20"/>
            <w:lang w:val="en-CA"/>
          </w:rPr>
          <w:t>Chevallier</w:t>
        </w:r>
        <w:proofErr w:type="spellEnd"/>
        <w:r w:rsidR="00C11FEA" w:rsidRPr="00D16DDE">
          <w:rPr>
            <w:rFonts w:ascii="Verdana" w:eastAsia="Times New Roman" w:hAnsi="Verdana"/>
            <w:color w:val="000000" w:themeColor="text1"/>
            <w:sz w:val="20"/>
            <w:lang w:val="en-CA"/>
          </w:rPr>
          <w:t xml:space="preserve"> JM</w:t>
        </w:r>
      </w:hyperlink>
      <w:r w:rsidR="00C11FEA" w:rsidRPr="00D16DDE">
        <w:rPr>
          <w:rFonts w:ascii="Verdana" w:eastAsia="Times New Roman" w:hAnsi="Verdana"/>
          <w:color w:val="000000" w:themeColor="text1"/>
          <w:sz w:val="20"/>
          <w:lang w:val="en-CA"/>
        </w:rPr>
        <w:t>.</w:t>
      </w:r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proofErr w:type="gramStart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>Discussion of review article by Lee and Lin</w:t>
      </w:r>
      <w:r w:rsidR="001A5745">
        <w:rPr>
          <w:rFonts w:ascii="Verdana" w:eastAsia="Times New Roman" w:hAnsi="Verdana"/>
          <w:bCs/>
          <w:kern w:val="36"/>
          <w:sz w:val="20"/>
          <w:lang w:val="en-CA"/>
        </w:rPr>
        <w:t xml:space="preserve"> on mini gastric Bypass </w:t>
      </w:r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>(One-Anastomosis Gastric Bypass).</w:t>
      </w:r>
      <w:proofErr w:type="gramEnd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proofErr w:type="spellStart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>Obes</w:t>
      </w:r>
      <w:proofErr w:type="spellEnd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proofErr w:type="spellStart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>Surg</w:t>
      </w:r>
      <w:proofErr w:type="spellEnd"/>
      <w:r w:rsidR="00D16DDE" w:rsidRPr="00D16DDE">
        <w:rPr>
          <w:rFonts w:ascii="Verdana" w:eastAsia="Times New Roman" w:hAnsi="Verdana"/>
          <w:bCs/>
          <w:kern w:val="36"/>
          <w:sz w:val="20"/>
          <w:lang w:val="en-CA"/>
        </w:rPr>
        <w:t xml:space="preserve"> 2014</w:t>
      </w:r>
      <w:proofErr w:type="gramStart"/>
      <w:r w:rsidR="00D16DDE" w:rsidRPr="00D16DDE">
        <w:rPr>
          <w:rFonts w:ascii="Verdana" w:eastAsia="Times New Roman" w:hAnsi="Verdana"/>
          <w:sz w:val="20"/>
          <w:lang w:val="en-CA"/>
        </w:rPr>
        <w:t>;24:2172</w:t>
      </w:r>
      <w:proofErr w:type="gramEnd"/>
      <w:r w:rsidR="00D16DDE" w:rsidRPr="00D16DDE">
        <w:rPr>
          <w:rFonts w:ascii="Verdana" w:eastAsia="Times New Roman" w:hAnsi="Verdana"/>
          <w:sz w:val="20"/>
          <w:lang w:val="en-CA"/>
        </w:rPr>
        <w:t xml:space="preserve">. </w:t>
      </w:r>
    </w:p>
    <w:p w14:paraId="601F2517" w14:textId="77777777" w:rsidR="001A5745" w:rsidRDefault="001A5745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3F4DF0F0" w14:textId="77777777" w:rsidR="00A5352B" w:rsidRDefault="00A5352B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r>
        <w:rPr>
          <w:rFonts w:ascii="Verdana" w:hAnsi="Verdana" w:cs="Lucida Grande"/>
          <w:sz w:val="20"/>
        </w:rPr>
        <w:t xml:space="preserve">Rutledge R. Naming the mini-gastric bypass. </w:t>
      </w:r>
      <w:proofErr w:type="spellStart"/>
      <w:r>
        <w:rPr>
          <w:rFonts w:ascii="Verdana" w:hAnsi="Verdana" w:cs="Lucida Grande"/>
          <w:sz w:val="20"/>
        </w:rPr>
        <w:t>Obes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2014</w:t>
      </w:r>
      <w:proofErr w:type="gramStart"/>
      <w:r>
        <w:rPr>
          <w:rFonts w:ascii="Verdana" w:hAnsi="Verdana" w:cs="Lucida Grande"/>
          <w:sz w:val="20"/>
        </w:rPr>
        <w:t>;24:2173</w:t>
      </w:r>
      <w:proofErr w:type="gramEnd"/>
      <w:r>
        <w:rPr>
          <w:rFonts w:ascii="Verdana" w:hAnsi="Verdana" w:cs="Lucida Grande"/>
          <w:sz w:val="20"/>
        </w:rPr>
        <w:t>.</w:t>
      </w:r>
    </w:p>
    <w:p w14:paraId="0687F9DE" w14:textId="77777777" w:rsidR="00A5352B" w:rsidRDefault="00A5352B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34A1C02E" w14:textId="53AAA408" w:rsidR="00995B1A" w:rsidRDefault="00995B1A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Garciacaballero</w:t>
      </w:r>
      <w:proofErr w:type="spellEnd"/>
      <w:r>
        <w:rPr>
          <w:rFonts w:ascii="Verdana" w:hAnsi="Verdana" w:cs="Lucida Grande"/>
          <w:sz w:val="20"/>
        </w:rPr>
        <w:t xml:space="preserve"> M, Reyes-Ortiz A, Garcia M, Martinez-Moreno JM, </w:t>
      </w:r>
      <w:proofErr w:type="spellStart"/>
      <w:r>
        <w:rPr>
          <w:rFonts w:ascii="Verdana" w:hAnsi="Verdana" w:cs="Lucida Grande"/>
          <w:sz w:val="20"/>
        </w:rPr>
        <w:t>Toval</w:t>
      </w:r>
      <w:proofErr w:type="spellEnd"/>
      <w:r>
        <w:rPr>
          <w:rFonts w:ascii="Verdana" w:hAnsi="Verdana" w:cs="Lucida Grande"/>
          <w:sz w:val="20"/>
        </w:rPr>
        <w:t xml:space="preserve">-Mata JA. Super obese behave different from simple and morbid obese patients in the changes of body composition after tailored one anastomosis gastric bypass (BAGUA). </w:t>
      </w:r>
      <w:proofErr w:type="spellStart"/>
      <w:r>
        <w:rPr>
          <w:rFonts w:ascii="Verdana" w:hAnsi="Verdana" w:cs="Lucida Grande"/>
          <w:sz w:val="20"/>
        </w:rPr>
        <w:t>Nutr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Hosp</w:t>
      </w:r>
      <w:proofErr w:type="spellEnd"/>
      <w:r>
        <w:rPr>
          <w:rFonts w:ascii="Verdana" w:hAnsi="Verdana" w:cs="Lucida Grande"/>
          <w:sz w:val="20"/>
        </w:rPr>
        <w:t xml:space="preserve"> 2014</w:t>
      </w:r>
      <w:proofErr w:type="gramStart"/>
      <w:r>
        <w:rPr>
          <w:rFonts w:ascii="Verdana" w:hAnsi="Verdana" w:cs="Lucida Grande"/>
          <w:sz w:val="20"/>
        </w:rPr>
        <w:t>;29:1013</w:t>
      </w:r>
      <w:proofErr w:type="gramEnd"/>
      <w:r>
        <w:rPr>
          <w:rFonts w:ascii="Verdana" w:hAnsi="Verdana" w:cs="Lucida Grande"/>
          <w:sz w:val="20"/>
        </w:rPr>
        <w:t>-9.</w:t>
      </w:r>
    </w:p>
    <w:p w14:paraId="3C56617A" w14:textId="77777777" w:rsidR="00995B1A" w:rsidRDefault="00995B1A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04460E56" w14:textId="2C20EF45" w:rsidR="00180FAB" w:rsidRDefault="00180FAB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r>
        <w:rPr>
          <w:rFonts w:ascii="Verdana" w:hAnsi="Verdana" w:cs="Lucida Grande"/>
          <w:sz w:val="20"/>
        </w:rPr>
        <w:t xml:space="preserve">Deitel M, </w:t>
      </w:r>
      <w:proofErr w:type="spellStart"/>
      <w:r>
        <w:rPr>
          <w:rFonts w:ascii="Verdana" w:hAnsi="Verdana" w:cs="Lucida Grande"/>
          <w:sz w:val="20"/>
        </w:rPr>
        <w:t>Kular</w:t>
      </w:r>
      <w:proofErr w:type="spellEnd"/>
      <w:r>
        <w:rPr>
          <w:rFonts w:ascii="Verdana" w:hAnsi="Verdana" w:cs="Lucida Grande"/>
          <w:sz w:val="20"/>
        </w:rPr>
        <w:t xml:space="preserve"> KS. </w:t>
      </w:r>
      <w:proofErr w:type="gramStart"/>
      <w:r>
        <w:rPr>
          <w:rFonts w:ascii="Verdana" w:hAnsi="Verdana" w:cs="Lucida Grande"/>
          <w:sz w:val="20"/>
        </w:rPr>
        <w:t>Mini-gastric (one-anastomosis) bypass course.</w:t>
      </w:r>
      <w:proofErr w:type="gramEnd"/>
      <w:r>
        <w:rPr>
          <w:rFonts w:ascii="Verdana" w:hAnsi="Verdana" w:cs="Lucida Grande"/>
          <w:sz w:val="20"/>
        </w:rPr>
        <w:t xml:space="preserve"> </w:t>
      </w:r>
      <w:r w:rsidRPr="00180FAB">
        <w:rPr>
          <w:rFonts w:ascii="Verdana" w:hAnsi="Verdana" w:cs="Lucida Grande"/>
          <w:i/>
          <w:sz w:val="20"/>
        </w:rPr>
        <w:t>Bariatric News</w:t>
      </w:r>
      <w:r>
        <w:rPr>
          <w:rFonts w:ascii="Verdana" w:hAnsi="Verdana" w:cs="Lucida Grande"/>
          <w:sz w:val="20"/>
        </w:rPr>
        <w:t xml:space="preserve"> 2014, Nov., Issue 22.</w:t>
      </w:r>
    </w:p>
    <w:p w14:paraId="781AFB7D" w14:textId="77777777" w:rsidR="001511C4" w:rsidRDefault="001511C4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3E2ED615" w14:textId="7A3A631D" w:rsidR="001511C4" w:rsidRDefault="001511C4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Garciacaballero</w:t>
      </w:r>
      <w:proofErr w:type="spellEnd"/>
      <w:r>
        <w:rPr>
          <w:rFonts w:ascii="Verdana" w:hAnsi="Verdana" w:cs="Lucida Grande"/>
          <w:sz w:val="20"/>
        </w:rPr>
        <w:t xml:space="preserve"> M, Reyes-Ortiz A, Martinez-Moreno M, </w:t>
      </w:r>
      <w:proofErr w:type="spellStart"/>
      <w:r>
        <w:rPr>
          <w:rFonts w:ascii="Verdana" w:hAnsi="Verdana" w:cs="Lucida Grande"/>
          <w:sz w:val="20"/>
        </w:rPr>
        <w:t>Minquez-Mananes</w:t>
      </w:r>
      <w:proofErr w:type="spellEnd"/>
      <w:r>
        <w:rPr>
          <w:rFonts w:ascii="Verdana" w:hAnsi="Verdana" w:cs="Lucida Grande"/>
          <w:sz w:val="20"/>
        </w:rPr>
        <w:t xml:space="preserve"> A, </w:t>
      </w:r>
      <w:proofErr w:type="spellStart"/>
      <w:r>
        <w:rPr>
          <w:rFonts w:ascii="Verdana" w:hAnsi="Verdana" w:cs="Lucida Grande"/>
          <w:sz w:val="20"/>
        </w:rPr>
        <w:t>Toval</w:t>
      </w:r>
      <w:proofErr w:type="spellEnd"/>
      <w:r>
        <w:rPr>
          <w:rFonts w:ascii="Verdana" w:hAnsi="Verdana" w:cs="Lucida Grande"/>
          <w:sz w:val="20"/>
        </w:rPr>
        <w:t xml:space="preserve">-Mata JA, Osorio-Fernandez D, Mata-Martin JM. Revision surgery for one anastomosis gastric bypass with anti-reflux mechanism: a new surgical procedure using only not previously operated intestine. </w:t>
      </w:r>
      <w:proofErr w:type="spellStart"/>
      <w:r>
        <w:rPr>
          <w:rFonts w:ascii="Verdana" w:hAnsi="Verdana" w:cs="Lucida Grande"/>
          <w:sz w:val="20"/>
        </w:rPr>
        <w:t>Nutr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Hosp</w:t>
      </w:r>
      <w:proofErr w:type="spellEnd"/>
      <w:r>
        <w:rPr>
          <w:rFonts w:ascii="Verdana" w:hAnsi="Verdana" w:cs="Lucida Grande"/>
          <w:sz w:val="20"/>
        </w:rPr>
        <w:t xml:space="preserve"> 2014</w:t>
      </w:r>
      <w:proofErr w:type="gramStart"/>
      <w:r>
        <w:rPr>
          <w:rFonts w:ascii="Verdana" w:hAnsi="Verdana" w:cs="Lucida Grande"/>
          <w:sz w:val="20"/>
        </w:rPr>
        <w:t>;30:1232</w:t>
      </w:r>
      <w:proofErr w:type="gramEnd"/>
      <w:r>
        <w:rPr>
          <w:rFonts w:ascii="Verdana" w:hAnsi="Verdana" w:cs="Lucida Grande"/>
          <w:sz w:val="20"/>
        </w:rPr>
        <w:t xml:space="preserve">-6. </w:t>
      </w:r>
    </w:p>
    <w:p w14:paraId="5095226B" w14:textId="77777777" w:rsidR="00C939D5" w:rsidRDefault="00C939D5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0456355F" w14:textId="1CD5C2F1" w:rsidR="00C939D5" w:rsidRDefault="00C939D5" w:rsidP="00180FAB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Garciacaballero</w:t>
      </w:r>
      <w:proofErr w:type="spellEnd"/>
      <w:r>
        <w:rPr>
          <w:rFonts w:ascii="Verdana" w:hAnsi="Verdana" w:cs="Lucida Grande"/>
          <w:sz w:val="20"/>
        </w:rPr>
        <w:t xml:space="preserve"> M, Reyes-Ortiz A, Garcia M, Martinez-Moreno JM, </w:t>
      </w:r>
      <w:proofErr w:type="spellStart"/>
      <w:r>
        <w:rPr>
          <w:rFonts w:ascii="Verdana" w:hAnsi="Verdana" w:cs="Lucida Grande"/>
          <w:sz w:val="20"/>
        </w:rPr>
        <w:t>Toval</w:t>
      </w:r>
      <w:proofErr w:type="spellEnd"/>
      <w:r>
        <w:rPr>
          <w:rFonts w:ascii="Verdana" w:hAnsi="Verdana" w:cs="Lucida Grande"/>
          <w:sz w:val="20"/>
        </w:rPr>
        <w:t xml:space="preserve"> JA, Garcia A, </w:t>
      </w:r>
      <w:proofErr w:type="spellStart"/>
      <w:r>
        <w:rPr>
          <w:rFonts w:ascii="Verdana" w:hAnsi="Verdana" w:cs="Lucida Grande"/>
          <w:sz w:val="20"/>
        </w:rPr>
        <w:t>Minquez</w:t>
      </w:r>
      <w:proofErr w:type="spellEnd"/>
      <w:r>
        <w:rPr>
          <w:rFonts w:ascii="Verdana" w:hAnsi="Verdana" w:cs="Lucida Grande"/>
          <w:sz w:val="20"/>
        </w:rPr>
        <w:t xml:space="preserve"> A, Osorio D, Mata JM, </w:t>
      </w:r>
      <w:proofErr w:type="spellStart"/>
      <w:r>
        <w:rPr>
          <w:rFonts w:ascii="Verdana" w:hAnsi="Verdana" w:cs="Lucida Grande"/>
          <w:sz w:val="20"/>
        </w:rPr>
        <w:t>Miralles</w:t>
      </w:r>
      <w:proofErr w:type="spellEnd"/>
      <w:r>
        <w:rPr>
          <w:rFonts w:ascii="Verdana" w:hAnsi="Verdana" w:cs="Lucida Grande"/>
          <w:sz w:val="20"/>
        </w:rPr>
        <w:t xml:space="preserve"> F. Changes of body composition in patients with BMI 23-50 after tailored one anastomosis gastric bypass (BAGUA</w:t>
      </w:r>
      <w:r w:rsidR="00474741">
        <w:rPr>
          <w:rFonts w:ascii="Verdana" w:hAnsi="Verdana" w:cs="Lucida Grande"/>
          <w:sz w:val="20"/>
        </w:rPr>
        <w:t xml:space="preserve">): influence of diabetes and metabolic syndrome. </w:t>
      </w:r>
      <w:proofErr w:type="spellStart"/>
      <w:r w:rsidR="00474741">
        <w:rPr>
          <w:rFonts w:ascii="Verdana" w:hAnsi="Verdana" w:cs="Lucida Grande"/>
          <w:sz w:val="20"/>
        </w:rPr>
        <w:t>Obes</w:t>
      </w:r>
      <w:proofErr w:type="spellEnd"/>
      <w:r w:rsidR="00474741">
        <w:rPr>
          <w:rFonts w:ascii="Verdana" w:hAnsi="Verdana" w:cs="Lucida Grande"/>
          <w:sz w:val="20"/>
        </w:rPr>
        <w:t xml:space="preserve"> </w:t>
      </w:r>
      <w:proofErr w:type="spellStart"/>
      <w:r w:rsidR="00474741">
        <w:rPr>
          <w:rFonts w:ascii="Verdana" w:hAnsi="Verdana" w:cs="Lucida Grande"/>
          <w:sz w:val="20"/>
        </w:rPr>
        <w:t>Surg</w:t>
      </w:r>
      <w:proofErr w:type="spellEnd"/>
      <w:r w:rsidR="00474741">
        <w:rPr>
          <w:rFonts w:ascii="Verdana" w:hAnsi="Verdana" w:cs="Lucida Grande"/>
          <w:sz w:val="20"/>
        </w:rPr>
        <w:t xml:space="preserve"> 2014</w:t>
      </w:r>
      <w:proofErr w:type="gramStart"/>
      <w:r w:rsidR="00474741">
        <w:rPr>
          <w:rFonts w:ascii="Verdana" w:hAnsi="Verdana" w:cs="Lucida Grande"/>
          <w:sz w:val="20"/>
        </w:rPr>
        <w:t>;24:2040</w:t>
      </w:r>
      <w:proofErr w:type="gramEnd"/>
      <w:r w:rsidR="00474741">
        <w:rPr>
          <w:rFonts w:ascii="Verdana" w:hAnsi="Verdana" w:cs="Lucida Grande"/>
          <w:sz w:val="20"/>
        </w:rPr>
        <w:t>-7.</w:t>
      </w:r>
    </w:p>
    <w:p w14:paraId="505215CB" w14:textId="77777777" w:rsidR="001511C4" w:rsidRDefault="001511C4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/>
          <w:sz w:val="20"/>
        </w:rPr>
      </w:pPr>
    </w:p>
    <w:p w14:paraId="18CEF273" w14:textId="50146248" w:rsidR="00975782" w:rsidRDefault="00975782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/>
          <w:sz w:val="20"/>
        </w:rPr>
      </w:pPr>
      <w:proofErr w:type="spellStart"/>
      <w:r w:rsidRPr="00975782">
        <w:rPr>
          <w:rFonts w:ascii="Verdana" w:hAnsi="Verdana"/>
          <w:sz w:val="20"/>
        </w:rPr>
        <w:t>Mahawar</w:t>
      </w:r>
      <w:proofErr w:type="spellEnd"/>
      <w:r w:rsidRPr="00975782">
        <w:rPr>
          <w:rFonts w:ascii="Verdana" w:hAnsi="Verdana"/>
          <w:sz w:val="20"/>
        </w:rPr>
        <w:t xml:space="preserve"> K, Carr WRJ, Jennings N, </w:t>
      </w:r>
      <w:proofErr w:type="spellStart"/>
      <w:r w:rsidRPr="00975782">
        <w:rPr>
          <w:rFonts w:ascii="Verdana" w:hAnsi="Verdana"/>
          <w:sz w:val="20"/>
        </w:rPr>
        <w:t>Balupaire</w:t>
      </w:r>
      <w:proofErr w:type="spellEnd"/>
      <w:r w:rsidRPr="00975782">
        <w:rPr>
          <w:rFonts w:ascii="Verdana" w:hAnsi="Verdana"/>
          <w:sz w:val="20"/>
        </w:rPr>
        <w:t xml:space="preserve"> S, Small P</w:t>
      </w:r>
      <w:r w:rsidR="009E5D55">
        <w:rPr>
          <w:rFonts w:ascii="Verdana" w:hAnsi="Verdana"/>
          <w:sz w:val="20"/>
        </w:rPr>
        <w:t>K</w:t>
      </w:r>
      <w:r>
        <w:rPr>
          <w:rFonts w:ascii="Verdana" w:hAnsi="Verdana"/>
          <w:sz w:val="20"/>
        </w:rPr>
        <w:t xml:space="preserve">. </w:t>
      </w:r>
      <w:proofErr w:type="gramStart"/>
      <w:r>
        <w:rPr>
          <w:rFonts w:ascii="Verdana" w:hAnsi="Verdana"/>
          <w:sz w:val="20"/>
        </w:rPr>
        <w:t>The name of min</w:t>
      </w:r>
      <w:r w:rsidR="009E5D55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 xml:space="preserve"> gastric bypass.</w:t>
      </w:r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Obes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Surg</w:t>
      </w:r>
      <w:proofErr w:type="spellEnd"/>
      <w:r w:rsidR="00916A2A">
        <w:rPr>
          <w:rFonts w:ascii="Verdana" w:hAnsi="Verdana"/>
          <w:sz w:val="20"/>
        </w:rPr>
        <w:t xml:space="preserve"> 2015;25:327-8.</w:t>
      </w:r>
    </w:p>
    <w:p w14:paraId="377F6552" w14:textId="77777777" w:rsidR="00975782" w:rsidRPr="00975782" w:rsidRDefault="00975782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/>
          <w:sz w:val="20"/>
        </w:rPr>
      </w:pPr>
    </w:p>
    <w:p w14:paraId="6E99A6FD" w14:textId="5637D8A7" w:rsidR="001A5745" w:rsidRDefault="00340CB3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hyperlink r:id="rId24" w:history="1">
        <w:r w:rsidR="00AE2588" w:rsidRPr="00AE2588">
          <w:rPr>
            <w:rFonts w:ascii="Verdana" w:eastAsia="Times New Roman" w:hAnsi="Verdana"/>
            <w:color w:val="000000" w:themeColor="text1"/>
            <w:sz w:val="20"/>
            <w:lang w:val="en-CA"/>
          </w:rPr>
          <w:t>Greco F</w:t>
        </w:r>
      </w:hyperlink>
      <w:r w:rsidR="00AE2588" w:rsidRPr="00AE2588">
        <w:rPr>
          <w:rFonts w:ascii="Verdana" w:eastAsia="Times New Roman" w:hAnsi="Verdana"/>
          <w:color w:val="000000" w:themeColor="text1"/>
          <w:sz w:val="20"/>
          <w:lang w:val="en-CA"/>
        </w:rPr>
        <w:t xml:space="preserve">, </w:t>
      </w:r>
      <w:hyperlink r:id="rId25" w:history="1">
        <w:proofErr w:type="spellStart"/>
        <w:r w:rsidR="00AE2588" w:rsidRPr="00AE2588">
          <w:rPr>
            <w:rFonts w:ascii="Verdana" w:eastAsia="Times New Roman" w:hAnsi="Verdana"/>
            <w:color w:val="000000" w:themeColor="text1"/>
            <w:sz w:val="20"/>
            <w:lang w:val="en-CA"/>
          </w:rPr>
          <w:t>Tacchino</w:t>
        </w:r>
        <w:proofErr w:type="spellEnd"/>
        <w:r w:rsidR="00AE2588" w:rsidRPr="00AE2588">
          <w:rPr>
            <w:rFonts w:ascii="Verdana" w:eastAsia="Times New Roman" w:hAnsi="Verdana"/>
            <w:color w:val="000000" w:themeColor="text1"/>
            <w:sz w:val="20"/>
            <w:lang w:val="en-CA"/>
          </w:rPr>
          <w:t xml:space="preserve"> R</w:t>
        </w:r>
      </w:hyperlink>
      <w:r w:rsidR="00BE117A">
        <w:rPr>
          <w:rFonts w:ascii="Verdana" w:eastAsia="Times New Roman" w:hAnsi="Verdana"/>
          <w:color w:val="000000" w:themeColor="text1"/>
          <w:sz w:val="20"/>
          <w:lang w:val="en-CA"/>
        </w:rPr>
        <w:t xml:space="preserve">. </w:t>
      </w:r>
      <w:proofErr w:type="spellStart"/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>Ileal</w:t>
      </w:r>
      <w:proofErr w:type="spellEnd"/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f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ood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d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iversion: a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si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mple,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p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owerful and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e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>asily</w:t>
      </w:r>
      <w:r w:rsidR="001A5745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r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evisable and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r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eversible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s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>ingle-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a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nastomosis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g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 xml:space="preserve">astric </w:t>
      </w:r>
      <w:r w:rsidR="00BE117A">
        <w:rPr>
          <w:rFonts w:ascii="Verdana" w:eastAsia="Times New Roman" w:hAnsi="Verdana"/>
          <w:bCs/>
          <w:kern w:val="36"/>
          <w:sz w:val="20"/>
          <w:lang w:val="en-CA"/>
        </w:rPr>
        <w:t>b</w:t>
      </w:r>
      <w:r w:rsidR="00AE2588" w:rsidRPr="00AE2588">
        <w:rPr>
          <w:rFonts w:ascii="Verdana" w:eastAsia="Times New Roman" w:hAnsi="Verdana"/>
          <w:bCs/>
          <w:kern w:val="36"/>
          <w:sz w:val="20"/>
          <w:lang w:val="en-CA"/>
        </w:rPr>
        <w:t>ypass.</w:t>
      </w:r>
      <w:r w:rsidR="00BE117A" w:rsidRPr="00BE117A">
        <w:rPr>
          <w:rFonts w:ascii="Verdana" w:eastAsia="Times New Roman" w:hAnsi="Verdana"/>
          <w:sz w:val="20"/>
          <w:lang w:val="en-CA"/>
        </w:rPr>
        <w:t xml:space="preserve"> </w:t>
      </w:r>
      <w:hyperlink r:id="rId26" w:tooltip="Obesity surgery." w:history="1">
        <w:proofErr w:type="spellStart"/>
        <w:r w:rsidR="00BE117A" w:rsidRPr="00BE117A">
          <w:rPr>
            <w:rFonts w:ascii="Verdana" w:eastAsia="Times New Roman" w:hAnsi="Verdana"/>
            <w:color w:val="000000" w:themeColor="text1"/>
            <w:sz w:val="20"/>
            <w:lang w:val="en-CA"/>
          </w:rPr>
          <w:t>Obes</w:t>
        </w:r>
        <w:proofErr w:type="spellEnd"/>
        <w:r w:rsidR="00BE117A" w:rsidRPr="00BE117A">
          <w:rPr>
            <w:rFonts w:ascii="Verdana" w:eastAsia="Times New Roman" w:hAnsi="Verdana"/>
            <w:color w:val="000000" w:themeColor="text1"/>
            <w:sz w:val="20"/>
            <w:lang w:val="en-CA"/>
          </w:rPr>
          <w:t xml:space="preserve"> </w:t>
        </w:r>
        <w:proofErr w:type="spellStart"/>
        <w:r w:rsidR="00BE117A" w:rsidRPr="00BE117A">
          <w:rPr>
            <w:rFonts w:ascii="Verdana" w:eastAsia="Times New Roman" w:hAnsi="Verdana"/>
            <w:color w:val="000000" w:themeColor="text1"/>
            <w:sz w:val="20"/>
            <w:lang w:val="en-CA"/>
          </w:rPr>
          <w:t>Surg</w:t>
        </w:r>
        <w:proofErr w:type="spellEnd"/>
      </w:hyperlink>
      <w:r w:rsidR="001A5745">
        <w:rPr>
          <w:rFonts w:ascii="Verdana" w:eastAsia="Times New Roman" w:hAnsi="Verdana"/>
          <w:bCs/>
          <w:kern w:val="36"/>
          <w:sz w:val="20"/>
          <w:lang w:val="en-CA"/>
        </w:rPr>
        <w:t xml:space="preserve"> </w:t>
      </w:r>
      <w:r w:rsidR="00BE117A" w:rsidRPr="00AE2588">
        <w:rPr>
          <w:rFonts w:ascii="Verdana" w:eastAsia="Times New Roman" w:hAnsi="Verdana"/>
          <w:sz w:val="20"/>
          <w:lang w:val="en-CA"/>
        </w:rPr>
        <w:t>201</w:t>
      </w:r>
      <w:r w:rsidR="00385406">
        <w:rPr>
          <w:rFonts w:ascii="Verdana" w:eastAsia="Times New Roman" w:hAnsi="Verdana"/>
          <w:sz w:val="20"/>
          <w:lang w:val="en-CA"/>
        </w:rPr>
        <w:t>5</w:t>
      </w:r>
      <w:proofErr w:type="gramStart"/>
      <w:r w:rsidR="00385406">
        <w:rPr>
          <w:rFonts w:ascii="Verdana" w:eastAsia="Times New Roman" w:hAnsi="Verdana"/>
          <w:sz w:val="20"/>
          <w:lang w:val="en-CA"/>
        </w:rPr>
        <w:t>;25:680</w:t>
      </w:r>
      <w:proofErr w:type="gramEnd"/>
      <w:r w:rsidR="00385406">
        <w:rPr>
          <w:rFonts w:ascii="Verdana" w:eastAsia="Times New Roman" w:hAnsi="Verdana"/>
          <w:sz w:val="20"/>
          <w:lang w:val="en-CA"/>
        </w:rPr>
        <w:t>-6.</w:t>
      </w:r>
    </w:p>
    <w:p w14:paraId="576AECEB" w14:textId="77777777" w:rsidR="009E5D55" w:rsidRDefault="009E5D55" w:rsidP="009E5D5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2808049C" w14:textId="77777777" w:rsidR="000A02A6" w:rsidRDefault="00975782" w:rsidP="000A02A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Carbajo</w:t>
      </w:r>
      <w:proofErr w:type="spellEnd"/>
      <w:r>
        <w:rPr>
          <w:rFonts w:ascii="Verdana" w:hAnsi="Verdana" w:cs="Lucida Grande"/>
          <w:sz w:val="20"/>
        </w:rPr>
        <w:t xml:space="preserve"> MA, </w:t>
      </w:r>
      <w:proofErr w:type="spellStart"/>
      <w:r>
        <w:rPr>
          <w:rFonts w:ascii="Verdana" w:hAnsi="Verdana" w:cs="Lucida Grande"/>
          <w:sz w:val="20"/>
        </w:rPr>
        <w:t>Luque</w:t>
      </w:r>
      <w:proofErr w:type="spellEnd"/>
      <w:r>
        <w:rPr>
          <w:rFonts w:ascii="Verdana" w:hAnsi="Verdana" w:cs="Lucida Grande"/>
          <w:sz w:val="20"/>
        </w:rPr>
        <w:t xml:space="preserve">-de-Leone E.  Mini-gastric bypass/one-anastomosis gastric bypass – </w:t>
      </w:r>
    </w:p>
    <w:p w14:paraId="035E399B" w14:textId="77777777" w:rsidR="000A02A6" w:rsidRDefault="00975782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gramStart"/>
      <w:r>
        <w:rPr>
          <w:rFonts w:ascii="Verdana" w:hAnsi="Verdana" w:cs="Lucida Grande"/>
          <w:sz w:val="20"/>
        </w:rPr>
        <w:t>standardizing</w:t>
      </w:r>
      <w:proofErr w:type="gramEnd"/>
      <w:r>
        <w:rPr>
          <w:rFonts w:ascii="Verdana" w:hAnsi="Verdana" w:cs="Lucida Grande"/>
          <w:sz w:val="20"/>
        </w:rPr>
        <w:t xml:space="preserve"> the name. </w:t>
      </w:r>
      <w:proofErr w:type="spellStart"/>
      <w:r>
        <w:rPr>
          <w:rFonts w:ascii="Verdana" w:hAnsi="Verdana" w:cs="Lucida Grande"/>
          <w:sz w:val="20"/>
        </w:rPr>
        <w:t>Obes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2015</w:t>
      </w:r>
      <w:proofErr w:type="gramStart"/>
      <w:r>
        <w:rPr>
          <w:rFonts w:ascii="Verdana" w:hAnsi="Verdana" w:cs="Lucida Grande"/>
          <w:sz w:val="20"/>
        </w:rPr>
        <w:t>;25:858</w:t>
      </w:r>
      <w:proofErr w:type="gramEnd"/>
      <w:r>
        <w:rPr>
          <w:rFonts w:ascii="Verdana" w:hAnsi="Verdana" w:cs="Lucida Grande"/>
          <w:sz w:val="20"/>
        </w:rPr>
        <w:t>-9.</w:t>
      </w:r>
    </w:p>
    <w:p w14:paraId="58248027" w14:textId="50D49885" w:rsidR="00975782" w:rsidRDefault="000A02A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</w:p>
    <w:p w14:paraId="3577DD08" w14:textId="2058A27C" w:rsidR="001A5745" w:rsidRDefault="00A70C4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proofErr w:type="spellStart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>Bruzzi</w:t>
      </w:r>
      <w:proofErr w:type="spellEnd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Rau C, </w:t>
      </w:r>
      <w:proofErr w:type="spellStart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>Voron</w:t>
      </w:r>
      <w:proofErr w:type="spellEnd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T, </w:t>
      </w:r>
      <w:proofErr w:type="spellStart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>Guenzi</w:t>
      </w:r>
      <w:proofErr w:type="spellEnd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Berger A, </w:t>
      </w:r>
      <w:proofErr w:type="spellStart"/>
      <w:r w:rsidRPr="00A70C46">
        <w:rPr>
          <w:rFonts w:ascii="Verdana" w:eastAsiaTheme="minorEastAsia" w:hAnsi="Verdana"/>
          <w:bCs/>
          <w:color w:val="000000" w:themeColor="text1"/>
          <w:sz w:val="20"/>
          <w:lang w:val="en-CA"/>
        </w:rPr>
        <w:t>Chevallier</w:t>
      </w:r>
      <w:proofErr w:type="spellEnd"/>
      <w:r w:rsidRPr="00A70C46">
        <w:rPr>
          <w:rFonts w:ascii="Verdana" w:eastAsiaTheme="minorEastAsia" w:hAnsi="Verdana"/>
          <w:bCs/>
          <w:color w:val="000000" w:themeColor="text1"/>
          <w:sz w:val="20"/>
          <w:lang w:val="en-CA"/>
        </w:rPr>
        <w:t xml:space="preserve"> JM</w:t>
      </w:r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>.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hyperlink r:id="rId27" w:history="1">
        <w:r>
          <w:rPr>
            <w:rFonts w:ascii="Verdana" w:eastAsiaTheme="minorEastAsia" w:hAnsi="Verdana"/>
            <w:color w:val="000000" w:themeColor="text1"/>
            <w:sz w:val="20"/>
            <w:lang w:val="en-CA"/>
          </w:rPr>
          <w:t xml:space="preserve">Single </w:t>
        </w:r>
        <w:r w:rsidR="00BF76F6">
          <w:rPr>
            <w:rFonts w:ascii="Verdana" w:eastAsiaTheme="minorEastAsia" w:hAnsi="Verdana"/>
            <w:color w:val="000000" w:themeColor="text1"/>
            <w:sz w:val="20"/>
            <w:lang w:val="en-CA"/>
          </w:rPr>
          <w:t xml:space="preserve">anastomosis </w:t>
        </w:r>
        <w:r w:rsidR="007B7419" w:rsidRPr="007B7419">
          <w:rPr>
            <w:rFonts w:ascii="Verdana" w:eastAsiaTheme="minorEastAsia" w:hAnsi="Verdana"/>
            <w:color w:val="000000" w:themeColor="text1"/>
            <w:sz w:val="20"/>
            <w:lang w:val="en-CA"/>
          </w:rPr>
          <w:t xml:space="preserve">or mini-gastric bypass: long-term results </w:t>
        </w:r>
        <w:r w:rsidRPr="00A70C46">
          <w:rPr>
            <w:rFonts w:ascii="Verdana" w:eastAsiaTheme="minorEastAsia" w:hAnsi="Verdana"/>
            <w:color w:val="000000" w:themeColor="text1"/>
            <w:sz w:val="20"/>
            <w:lang w:val="en-CA"/>
          </w:rPr>
          <w:t xml:space="preserve">and quality of life </w:t>
        </w:r>
      </w:hyperlink>
      <w:r w:rsidR="000A02A6">
        <w:rPr>
          <w:rFonts w:ascii="Verdana" w:eastAsiaTheme="minorEastAsia" w:hAnsi="Verdana"/>
          <w:color w:val="000000" w:themeColor="text1"/>
          <w:sz w:val="20"/>
          <w:lang w:val="en-CA"/>
        </w:rPr>
        <w:t>after a 5-</w:t>
      </w:r>
      <w:r w:rsidR="00BF76F6" w:rsidRPr="00BF76F6">
        <w:rPr>
          <w:rFonts w:ascii="Verdana" w:eastAsiaTheme="minorEastAsia" w:hAnsi="Verdana"/>
          <w:color w:val="000000" w:themeColor="text1"/>
          <w:sz w:val="20"/>
          <w:lang w:val="en-CA"/>
        </w:rPr>
        <w:t>yea</w:t>
      </w:r>
      <w:r w:rsidR="00BF76F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r </w:t>
      </w:r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follow-up. </w:t>
      </w:r>
      <w:proofErr w:type="spellStart"/>
      <w:r w:rsidRPr="00A70C46">
        <w:rPr>
          <w:rFonts w:ascii="Verdana" w:eastAsiaTheme="minorEastAsia" w:hAnsi="Verdana"/>
          <w:color w:val="000000" w:themeColor="text1"/>
          <w:sz w:val="20"/>
          <w:lang w:val="en-CA"/>
        </w:rPr>
        <w:t>S</w:t>
      </w:r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>urg</w:t>
      </w:r>
      <w:proofErr w:type="spellEnd"/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>Obes</w:t>
      </w:r>
      <w:proofErr w:type="spellEnd"/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>Relat</w:t>
      </w:r>
      <w:proofErr w:type="spellEnd"/>
      <w:r w:rsidR="007B7419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Dis 201</w:t>
      </w:r>
      <w:r w:rsidR="000A02A6">
        <w:rPr>
          <w:rFonts w:ascii="Verdana" w:eastAsiaTheme="minorEastAsia" w:hAnsi="Verdana"/>
          <w:color w:val="000000" w:themeColor="text1"/>
          <w:sz w:val="20"/>
          <w:lang w:val="en-CA"/>
        </w:rPr>
        <w:t>5</w:t>
      </w:r>
      <w:proofErr w:type="gramStart"/>
      <w:r w:rsidR="000A02A6">
        <w:rPr>
          <w:rFonts w:ascii="Verdana" w:eastAsiaTheme="minorEastAsia" w:hAnsi="Verdana"/>
          <w:color w:val="000000" w:themeColor="text1"/>
          <w:sz w:val="20"/>
          <w:lang w:val="en-CA"/>
        </w:rPr>
        <w:t>;11:321</w:t>
      </w:r>
      <w:proofErr w:type="gramEnd"/>
      <w:r w:rsidR="000A02A6">
        <w:rPr>
          <w:rFonts w:ascii="Verdana" w:eastAsiaTheme="minorEastAsia" w:hAnsi="Verdana"/>
          <w:color w:val="000000" w:themeColor="text1"/>
          <w:sz w:val="20"/>
          <w:lang w:val="en-CA"/>
        </w:rPr>
        <w:t>-6.</w:t>
      </w:r>
    </w:p>
    <w:p w14:paraId="5D5585BF" w14:textId="03BA046F" w:rsidR="000A02A6" w:rsidRDefault="00A5352B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</w:p>
    <w:p w14:paraId="119DE468" w14:textId="77777777" w:rsidR="00BE7D8F" w:rsidRDefault="00891AB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Milone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Lupoli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R,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Maletta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P, Di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Minno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A.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Bianco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P,</w:t>
      </w:r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Ambrisoni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P,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Goretta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G,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Milone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F,</w:t>
      </w:r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Di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Minno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MN,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Musella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M. Lipid profile changes</w:t>
      </w:r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>In patients undergoing bariatric surgery</w:t>
      </w:r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: a comparative study between sleeve </w:t>
      </w:r>
      <w:proofErr w:type="spellStart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>gastrectomy</w:t>
      </w:r>
      <w:proofErr w:type="spellEnd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and mini-gastric bypass. </w:t>
      </w:r>
      <w:proofErr w:type="spellStart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>Int</w:t>
      </w:r>
      <w:proofErr w:type="spellEnd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J </w:t>
      </w:r>
      <w:proofErr w:type="spellStart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>Surg</w:t>
      </w:r>
      <w:proofErr w:type="spellEnd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2015</w:t>
      </w:r>
      <w:proofErr w:type="gramStart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>;14:28</w:t>
      </w:r>
      <w:proofErr w:type="gramEnd"/>
      <w:r w:rsidR="00BE7D8F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-32.  </w:t>
      </w:r>
    </w:p>
    <w:p w14:paraId="2845ECBF" w14:textId="77777777" w:rsidR="00BE7D8F" w:rsidRDefault="00BE7D8F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</w:p>
    <w:p w14:paraId="11B59086" w14:textId="71501516" w:rsidR="001A5745" w:rsidRDefault="005F74D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proofErr w:type="spellStart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Chevallier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JM, </w:t>
      </w:r>
      <w:proofErr w:type="spellStart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Arman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GA, </w:t>
      </w:r>
      <w:proofErr w:type="spellStart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Guenzi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Rau C, </w:t>
      </w:r>
      <w:proofErr w:type="spellStart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Bruzzi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</w:t>
      </w:r>
      <w:proofErr w:type="spellStart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Beaupel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N,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Zi</w:t>
      </w:r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>nzindohoué</w:t>
      </w:r>
      <w:proofErr w:type="spellEnd"/>
      <w:r w:rsidRPr="005F74D6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F, 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>Berger A. One thousand single anastomosis (omega loop) gastric bypasses to treat morbid obesity in a 7-year period: outcomes show few complications and</w:t>
      </w:r>
      <w:r w:rsidR="001A5745">
        <w:rPr>
          <w:rFonts w:ascii="Verdana" w:hAnsi="Verdana" w:cs="Lucida Grande"/>
          <w:sz w:val="20"/>
        </w:rPr>
        <w:t xml:space="preserve"> 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good efficacy.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Obes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Surg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2015</w:t>
      </w:r>
      <w:proofErr w:type="gramStart"/>
      <w:r w:rsidR="00385406">
        <w:rPr>
          <w:rFonts w:ascii="Verdana" w:eastAsiaTheme="minorEastAsia" w:hAnsi="Verdana"/>
          <w:color w:val="000000" w:themeColor="text1"/>
          <w:sz w:val="20"/>
          <w:lang w:val="en-CA"/>
        </w:rPr>
        <w:t>;25:951</w:t>
      </w:r>
      <w:proofErr w:type="gramEnd"/>
      <w:r w:rsidR="00385406">
        <w:rPr>
          <w:rFonts w:ascii="Verdana" w:eastAsiaTheme="minorEastAsia" w:hAnsi="Verdana"/>
          <w:color w:val="000000" w:themeColor="text1"/>
          <w:sz w:val="20"/>
          <w:lang w:val="en-CA"/>
        </w:rPr>
        <w:t>-8.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</w:p>
    <w:p w14:paraId="33793AC9" w14:textId="77777777" w:rsidR="000054C6" w:rsidRDefault="000054C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</w:p>
    <w:p w14:paraId="7B1B0F17" w14:textId="75DBD8DB" w:rsidR="000054C6" w:rsidRDefault="000054C6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eastAsiaTheme="minorEastAsia" w:hAnsi="Verdana"/>
          <w:color w:val="000000" w:themeColor="text1"/>
          <w:sz w:val="20"/>
          <w:lang w:val="en-CA"/>
        </w:rPr>
      </w:pPr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Luger M,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Kruschitz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R, Langer F,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Prager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G, Walker M,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Marculescu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R,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Hoppichler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F, Schindler K,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Ludvik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B. Effects of omega-loop gastric bypass on vitamin D and bone metabolism in morbidly obese bariatric patients.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Obes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>
        <w:rPr>
          <w:rFonts w:ascii="Verdana" w:eastAsiaTheme="minorEastAsia" w:hAnsi="Verdana"/>
          <w:color w:val="000000" w:themeColor="text1"/>
          <w:sz w:val="20"/>
          <w:lang w:val="en-CA"/>
        </w:rPr>
        <w:t>Surg</w:t>
      </w:r>
      <w:proofErr w:type="spell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2015;25:1056-62.</w:t>
      </w:r>
    </w:p>
    <w:p w14:paraId="2AF70BAA" w14:textId="73E35680" w:rsidR="00BB5A25" w:rsidRPr="00BB5A25" w:rsidRDefault="00340CB3" w:rsidP="00BB5A25">
      <w:pPr>
        <w:pStyle w:val="Heading1"/>
        <w:ind w:left="-142"/>
        <w:rPr>
          <w:rFonts w:ascii="Verdana" w:hAnsi="Verdana"/>
          <w:b w:val="0"/>
          <w:sz w:val="20"/>
          <w:szCs w:val="20"/>
        </w:rPr>
      </w:pPr>
      <w:hyperlink r:id="rId28" w:history="1">
        <w:proofErr w:type="gramStart"/>
        <w:r w:rsidR="00BB5A25" w:rsidRPr="00BB5A25">
          <w:rPr>
            <w:rStyle w:val="journaltitle"/>
            <w:rFonts w:ascii="Verdana" w:hAnsi="Verdana"/>
            <w:b w:val="0"/>
            <w:sz w:val="20"/>
            <w:szCs w:val="20"/>
          </w:rPr>
          <w:t>Prasad A.</w:t>
        </w:r>
        <w:r w:rsidR="00BB5A25" w:rsidRPr="00BB5A25">
          <w:rPr>
            <w:rFonts w:ascii="Verdana" w:eastAsia="Times New Roman" w:hAnsi="Verdana" w:cs="Times New Roman"/>
            <w:b w:val="0"/>
            <w:sz w:val="20"/>
            <w:szCs w:val="20"/>
            <w:lang w:val="en"/>
          </w:rPr>
          <w:t xml:space="preserve"> Robotic one anastomosis (omega loop/mini) gastric bypass for morbid obesity</w:t>
        </w:r>
        <w:r w:rsidR="00BB5A25">
          <w:rPr>
            <w:rFonts w:ascii="Verdana" w:eastAsia="Times New Roman" w:hAnsi="Verdana" w:cs="Times New Roman"/>
            <w:b w:val="0"/>
            <w:sz w:val="20"/>
            <w:szCs w:val="20"/>
            <w:lang w:val="en"/>
          </w:rPr>
          <w:t>.</w:t>
        </w:r>
        <w:proofErr w:type="gramEnd"/>
        <w:r w:rsidR="00BB5A25">
          <w:rPr>
            <w:rFonts w:ascii="Verdana" w:eastAsia="Times New Roman" w:hAnsi="Verdana" w:cs="Times New Roman"/>
            <w:b w:val="0"/>
            <w:sz w:val="20"/>
            <w:szCs w:val="20"/>
            <w:lang w:val="en"/>
          </w:rPr>
          <w:t xml:space="preserve"> J</w:t>
        </w:r>
        <w:r w:rsidR="00BB5A25" w:rsidRPr="00BB5A25">
          <w:rPr>
            <w:rStyle w:val="journaltitle"/>
            <w:rFonts w:ascii="Verdana" w:hAnsi="Verdana"/>
            <w:b w:val="0"/>
            <w:color w:val="0000FF"/>
            <w:sz w:val="20"/>
            <w:szCs w:val="20"/>
          </w:rPr>
          <w:t xml:space="preserve"> </w:t>
        </w:r>
        <w:r w:rsidR="00BB5A25" w:rsidRPr="00BB5A25">
          <w:rPr>
            <w:rStyle w:val="journaltitle"/>
            <w:rFonts w:ascii="Verdana" w:hAnsi="Verdana"/>
            <w:b w:val="0"/>
            <w:sz w:val="20"/>
            <w:szCs w:val="20"/>
          </w:rPr>
          <w:t>Robotic</w:t>
        </w:r>
        <w:r w:rsidR="00BB5A25" w:rsidRPr="00BB5A25">
          <w:rPr>
            <w:rStyle w:val="journaltitle"/>
            <w:rFonts w:ascii="Verdana" w:hAnsi="Verdana"/>
            <w:b w:val="0"/>
            <w:color w:val="0000FF"/>
            <w:sz w:val="20"/>
            <w:szCs w:val="20"/>
          </w:rPr>
          <w:t xml:space="preserve"> </w:t>
        </w:r>
        <w:proofErr w:type="spellStart"/>
        <w:r w:rsidR="00BB5A25" w:rsidRPr="00BB5A25">
          <w:rPr>
            <w:rStyle w:val="journaltitle"/>
            <w:rFonts w:ascii="Verdana" w:hAnsi="Verdana"/>
            <w:b w:val="0"/>
            <w:sz w:val="20"/>
            <w:szCs w:val="20"/>
          </w:rPr>
          <w:t>Surg</w:t>
        </w:r>
        <w:proofErr w:type="spellEnd"/>
      </w:hyperlink>
      <w:r w:rsidR="00BB5A25" w:rsidRPr="00BB5A25">
        <w:rPr>
          <w:rStyle w:val="articlecitationyear"/>
          <w:rFonts w:ascii="Verdana" w:hAnsi="Verdana"/>
          <w:b w:val="0"/>
          <w:sz w:val="20"/>
          <w:szCs w:val="20"/>
        </w:rPr>
        <w:t xml:space="preserve"> 2014</w:t>
      </w:r>
      <w:r w:rsidR="00BB5A25">
        <w:rPr>
          <w:rStyle w:val="articlecitationyear"/>
          <w:rFonts w:ascii="Verdana" w:hAnsi="Verdana"/>
          <w:b w:val="0"/>
          <w:sz w:val="20"/>
          <w:szCs w:val="20"/>
        </w:rPr>
        <w:t>;8:</w:t>
      </w:r>
      <w:r w:rsidR="00BB5A25" w:rsidRPr="00BB5A25">
        <w:rPr>
          <w:rStyle w:val="articlecitationpages"/>
          <w:rFonts w:ascii="Verdana" w:hAnsi="Verdana"/>
          <w:b w:val="0"/>
          <w:sz w:val="20"/>
          <w:szCs w:val="20"/>
        </w:rPr>
        <w:t>371-4</w:t>
      </w:r>
      <w:r w:rsidR="00BB5A25">
        <w:rPr>
          <w:rStyle w:val="articlecitationpages"/>
          <w:rFonts w:ascii="Verdana" w:hAnsi="Verdana"/>
          <w:b w:val="0"/>
          <w:sz w:val="20"/>
          <w:szCs w:val="20"/>
        </w:rPr>
        <w:t>.</w:t>
      </w:r>
    </w:p>
    <w:p w14:paraId="1493DEB4" w14:textId="49DB3C79" w:rsidR="001A5745" w:rsidRDefault="005C25D0" w:rsidP="00BB5A25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Verdana" w:eastAsiaTheme="minorEastAsia" w:hAnsi="Verdana" w:cs="Consolas"/>
          <w:sz w:val="20"/>
        </w:rPr>
      </w:pPr>
      <w:proofErr w:type="spellStart"/>
      <w:proofErr w:type="gramStart"/>
      <w:r w:rsidRPr="005C25D0">
        <w:rPr>
          <w:rFonts w:ascii="Verdana" w:eastAsiaTheme="minorEastAsia" w:hAnsi="Verdana"/>
          <w:color w:val="000000" w:themeColor="text1"/>
          <w:sz w:val="20"/>
          <w:lang w:val="en-CA"/>
        </w:rPr>
        <w:t>Peragli</w:t>
      </w:r>
      <w:r w:rsidR="00005768">
        <w:rPr>
          <w:rFonts w:ascii="Verdana" w:eastAsiaTheme="minorEastAsia" w:hAnsi="Verdana"/>
          <w:color w:val="000000" w:themeColor="text1"/>
          <w:sz w:val="20"/>
          <w:lang w:val="en-CA"/>
        </w:rPr>
        <w:t>e</w:t>
      </w:r>
      <w:proofErr w:type="spellEnd"/>
      <w:r w:rsidRPr="005C25D0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C. </w:t>
      </w:r>
      <w:r w:rsidRPr="005C25D0">
        <w:rPr>
          <w:rFonts w:ascii="Verdana" w:eastAsiaTheme="minorEastAsia" w:hAnsi="Verdana" w:cs="Consolas"/>
          <w:sz w:val="20"/>
        </w:rPr>
        <w:t>Laparoscopic mini-gastric bypass in patients age 60 and older.</w:t>
      </w:r>
      <w:proofErr w:type="gramEnd"/>
      <w:r w:rsidR="001A5745">
        <w:rPr>
          <w:rFonts w:ascii="Verdana" w:hAnsi="Verdana" w:cs="Lucida Grande"/>
          <w:sz w:val="20"/>
        </w:rPr>
        <w:t xml:space="preserve"> </w:t>
      </w:r>
      <w:proofErr w:type="spellStart"/>
      <w:r w:rsidRPr="005C25D0">
        <w:rPr>
          <w:rFonts w:ascii="Verdana" w:eastAsiaTheme="minorEastAsia" w:hAnsi="Verdana" w:cs="Consolas"/>
          <w:sz w:val="20"/>
        </w:rPr>
        <w:t>Surg</w:t>
      </w:r>
      <w:proofErr w:type="spellEnd"/>
      <w:r w:rsidRPr="005C25D0">
        <w:rPr>
          <w:rFonts w:ascii="Verdana" w:eastAsiaTheme="minorEastAsia" w:hAnsi="Verdana" w:cs="Consolas"/>
          <w:sz w:val="20"/>
        </w:rPr>
        <w:t xml:space="preserve"> </w:t>
      </w:r>
      <w:proofErr w:type="spellStart"/>
      <w:r w:rsidRPr="005C25D0">
        <w:rPr>
          <w:rFonts w:ascii="Verdana" w:eastAsiaTheme="minorEastAsia" w:hAnsi="Verdana" w:cs="Consolas"/>
          <w:sz w:val="20"/>
        </w:rPr>
        <w:t>Endosc</w:t>
      </w:r>
      <w:proofErr w:type="spellEnd"/>
      <w:r w:rsidRPr="005C25D0">
        <w:rPr>
          <w:rFonts w:ascii="Verdana" w:eastAsiaTheme="minorEastAsia" w:hAnsi="Verdana" w:cs="Consolas"/>
          <w:sz w:val="20"/>
        </w:rPr>
        <w:t xml:space="preserve"> [in press].</w:t>
      </w:r>
    </w:p>
    <w:p w14:paraId="5A02C1FA" w14:textId="77777777" w:rsidR="00A72DC0" w:rsidRDefault="00A72DC0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02F27D74" w14:textId="77777777" w:rsidR="009E5D55" w:rsidRDefault="009E5D55" w:rsidP="009E5D5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Guenzi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M, 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Arman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G, Rau C, 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Cordun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C, 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Moszkowicz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D, 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Voron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T, </w:t>
      </w:r>
      <w:proofErr w:type="spellStart"/>
      <w:r w:rsidRPr="00E00EED">
        <w:rPr>
          <w:rFonts w:ascii="Verdana" w:eastAsiaTheme="minorEastAsia" w:hAnsi="Verdana"/>
          <w:bCs/>
          <w:color w:val="000000" w:themeColor="text1"/>
          <w:sz w:val="20"/>
          <w:lang w:val="en-CA"/>
        </w:rPr>
        <w:t>Chevallier</w:t>
      </w:r>
      <w:proofErr w:type="spellEnd"/>
      <w:r w:rsidRPr="00E00EED">
        <w:rPr>
          <w:rFonts w:ascii="Verdana" w:eastAsiaTheme="minorEastAsia" w:hAnsi="Verdana"/>
          <w:bCs/>
          <w:color w:val="000000" w:themeColor="text1"/>
          <w:sz w:val="20"/>
          <w:lang w:val="en-CA"/>
        </w:rPr>
        <w:t xml:space="preserve"> JM</w:t>
      </w:r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.</w:t>
      </w:r>
      <w:r>
        <w:rPr>
          <w:rFonts w:ascii="Verdana" w:hAnsi="Verdana" w:cs="Lucida Grande"/>
          <w:sz w:val="20"/>
        </w:rPr>
        <w:t xml:space="preserve"> </w:t>
      </w:r>
      <w:hyperlink r:id="rId29" w:history="1">
        <w:proofErr w:type="gramStart"/>
        <w:r w:rsidRPr="00E00EED">
          <w:rPr>
            <w:rFonts w:ascii="Verdana" w:eastAsiaTheme="minorEastAsia" w:hAnsi="Verdana"/>
            <w:color w:val="000000" w:themeColor="text1"/>
            <w:sz w:val="20"/>
            <w:lang w:val="en-CA"/>
          </w:rPr>
          <w:t xml:space="preserve">Remission of type 2 diabetes after omega loop gastric bypass for morbid </w:t>
        </w:r>
      </w:hyperlink>
      <w:r>
        <w:rPr>
          <w:rFonts w:ascii="Verdana" w:eastAsiaTheme="minorEastAsia" w:hAnsi="Verdana"/>
          <w:color w:val="000000" w:themeColor="text1"/>
          <w:sz w:val="20"/>
          <w:lang w:val="en-CA"/>
        </w:rPr>
        <w:t>obesity.</w:t>
      </w:r>
      <w:proofErr w:type="gramEnd"/>
      <w:r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proofErr w:type="gram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Surg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Endosc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2015 Jan 1 [</w:t>
      </w:r>
      <w:proofErr w:type="spellStart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>Epub</w:t>
      </w:r>
      <w:proofErr w:type="spellEnd"/>
      <w:r w:rsidRPr="00E00EED">
        <w:rPr>
          <w:rFonts w:ascii="Verdana" w:eastAsiaTheme="minorEastAsia" w:hAnsi="Verdana"/>
          <w:color w:val="000000" w:themeColor="text1"/>
          <w:sz w:val="20"/>
          <w:lang w:val="en-CA"/>
        </w:rPr>
        <w:t xml:space="preserve"> ahead of print]</w:t>
      </w:r>
      <w:r>
        <w:rPr>
          <w:rFonts w:ascii="Verdana" w:eastAsiaTheme="minorEastAsia" w:hAnsi="Verdana"/>
          <w:color w:val="000000" w:themeColor="text1"/>
          <w:sz w:val="20"/>
          <w:lang w:val="en-CA"/>
        </w:rPr>
        <w:t>.</w:t>
      </w:r>
      <w:proofErr w:type="gramEnd"/>
    </w:p>
    <w:p w14:paraId="256B4029" w14:textId="77777777" w:rsidR="00A72DC0" w:rsidRDefault="00A72DC0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6F46BA30" w14:textId="08049E55" w:rsidR="00AE1FC1" w:rsidRDefault="008811CE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Tolone</w:t>
      </w:r>
      <w:proofErr w:type="spellEnd"/>
      <w:r>
        <w:rPr>
          <w:rFonts w:ascii="Verdana" w:hAnsi="Verdana" w:cs="Lucida Grande"/>
          <w:sz w:val="20"/>
        </w:rPr>
        <w:t xml:space="preserve"> S, Cristiano S, </w:t>
      </w:r>
      <w:proofErr w:type="spellStart"/>
      <w:r>
        <w:rPr>
          <w:rFonts w:ascii="Verdana" w:hAnsi="Verdana" w:cs="Lucida Grande"/>
          <w:sz w:val="20"/>
        </w:rPr>
        <w:t>Savarino</w:t>
      </w:r>
      <w:proofErr w:type="spellEnd"/>
      <w:r>
        <w:rPr>
          <w:rFonts w:ascii="Verdana" w:hAnsi="Verdana" w:cs="Lucida Grande"/>
          <w:sz w:val="20"/>
        </w:rPr>
        <w:t xml:space="preserve"> E, </w:t>
      </w:r>
      <w:proofErr w:type="spellStart"/>
      <w:r>
        <w:rPr>
          <w:rFonts w:ascii="Verdana" w:hAnsi="Verdana" w:cs="Lucida Grande"/>
          <w:sz w:val="20"/>
        </w:rPr>
        <w:t>Lucido</w:t>
      </w:r>
      <w:proofErr w:type="spellEnd"/>
      <w:r>
        <w:rPr>
          <w:rFonts w:ascii="Verdana" w:hAnsi="Verdana" w:cs="Lucida Grande"/>
          <w:sz w:val="20"/>
        </w:rPr>
        <w:t xml:space="preserve"> FS, Fico DI, </w:t>
      </w:r>
      <w:proofErr w:type="spellStart"/>
      <w:r>
        <w:rPr>
          <w:rFonts w:ascii="Verdana" w:hAnsi="Verdana" w:cs="Lucida Grande"/>
          <w:sz w:val="20"/>
        </w:rPr>
        <w:t>Docimo</w:t>
      </w:r>
      <w:proofErr w:type="spellEnd"/>
      <w:r>
        <w:rPr>
          <w:rFonts w:ascii="Verdana" w:hAnsi="Verdana" w:cs="Lucida Grande"/>
          <w:sz w:val="20"/>
        </w:rPr>
        <w:t xml:space="preserve"> L. Effects of omega-loop bypass on </w:t>
      </w:r>
      <w:proofErr w:type="spellStart"/>
      <w:r>
        <w:rPr>
          <w:rFonts w:ascii="Verdana" w:hAnsi="Verdana" w:cs="Lucida Grande"/>
          <w:sz w:val="20"/>
        </w:rPr>
        <w:t>esophagogastric</w:t>
      </w:r>
      <w:proofErr w:type="spellEnd"/>
      <w:r>
        <w:rPr>
          <w:rFonts w:ascii="Verdana" w:hAnsi="Verdana" w:cs="Lucida Grande"/>
          <w:sz w:val="20"/>
        </w:rPr>
        <w:t xml:space="preserve"> junction function. </w:t>
      </w:r>
      <w:proofErr w:type="spellStart"/>
      <w:r>
        <w:rPr>
          <w:rFonts w:ascii="Verdana" w:hAnsi="Verdana" w:cs="Lucida Grande"/>
          <w:sz w:val="20"/>
        </w:rPr>
        <w:t>Surg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Obes</w:t>
      </w:r>
      <w:proofErr w:type="spellEnd"/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Rel</w:t>
      </w:r>
      <w:proofErr w:type="spellEnd"/>
      <w:r>
        <w:rPr>
          <w:rFonts w:ascii="Verdana" w:hAnsi="Verdana" w:cs="Lucida Grande"/>
          <w:sz w:val="20"/>
        </w:rPr>
        <w:t xml:space="preserve"> Dis </w:t>
      </w:r>
      <w:r w:rsidR="00975782">
        <w:rPr>
          <w:rFonts w:ascii="Verdana" w:hAnsi="Verdana" w:cs="Lucida Grande"/>
          <w:sz w:val="20"/>
        </w:rPr>
        <w:t>2015 (in press).</w:t>
      </w:r>
    </w:p>
    <w:p w14:paraId="4765BC36" w14:textId="77777777" w:rsidR="00E7086D" w:rsidRDefault="00E7086D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112F6CAD" w14:textId="18A1983F" w:rsidR="00E7086D" w:rsidRPr="00E7086D" w:rsidRDefault="00E7086D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 w:rsidRPr="00E7086D">
        <w:rPr>
          <w:rFonts w:ascii="Verdana" w:hAnsi="Verdana" w:cs="Lucida Grande"/>
          <w:sz w:val="20"/>
        </w:rPr>
        <w:t>Quan</w:t>
      </w:r>
      <w:proofErr w:type="spellEnd"/>
      <w:r w:rsidR="00317EF3">
        <w:rPr>
          <w:rFonts w:ascii="Verdana" w:hAnsi="Verdana" w:cs="Lucida Grande"/>
          <w:sz w:val="20"/>
        </w:rPr>
        <w:t xml:space="preserve"> Y</w:t>
      </w:r>
      <w:r w:rsidRPr="00E7086D">
        <w:rPr>
          <w:rFonts w:ascii="Verdana" w:hAnsi="Verdana" w:cs="Lucida Grande"/>
          <w:sz w:val="20"/>
        </w:rPr>
        <w:t>, Huang</w:t>
      </w:r>
      <w:r w:rsidR="00317EF3">
        <w:rPr>
          <w:rFonts w:ascii="Verdana" w:hAnsi="Verdana" w:cs="Lucida Grande"/>
          <w:sz w:val="20"/>
        </w:rPr>
        <w:t xml:space="preserve"> A</w:t>
      </w:r>
      <w:r w:rsidRPr="00E7086D">
        <w:rPr>
          <w:rFonts w:ascii="Verdana" w:hAnsi="Verdana" w:cs="Lucida Grande"/>
          <w:sz w:val="20"/>
        </w:rPr>
        <w:t>, Ye</w:t>
      </w:r>
      <w:r w:rsidR="00317EF3">
        <w:rPr>
          <w:rFonts w:ascii="Verdana" w:hAnsi="Verdana" w:cs="Lucida Grande"/>
          <w:sz w:val="20"/>
        </w:rPr>
        <w:t xml:space="preserve"> M</w:t>
      </w:r>
      <w:r w:rsidRPr="00E7086D">
        <w:rPr>
          <w:rFonts w:ascii="Verdana" w:hAnsi="Verdana" w:cs="Lucida Grande"/>
          <w:sz w:val="20"/>
        </w:rPr>
        <w:t>,</w:t>
      </w:r>
      <w:r>
        <w:rPr>
          <w:rFonts w:ascii="Verdana" w:hAnsi="Verdana" w:cs="Lucida Grande"/>
          <w:sz w:val="20"/>
        </w:rPr>
        <w:t xml:space="preserve"> et al. </w:t>
      </w:r>
      <w:r w:rsidRPr="00E7086D">
        <w:rPr>
          <w:rFonts w:ascii="Verdana" w:hAnsi="Verdana" w:cs="Lucida Grande"/>
          <w:sz w:val="20"/>
        </w:rPr>
        <w:t xml:space="preserve">Efficacy of </w:t>
      </w:r>
      <w:r>
        <w:rPr>
          <w:rFonts w:ascii="Verdana" w:hAnsi="Verdana" w:cs="Lucida Grande"/>
          <w:sz w:val="20"/>
        </w:rPr>
        <w:t>l</w:t>
      </w:r>
      <w:r w:rsidRPr="00E7086D">
        <w:rPr>
          <w:rFonts w:ascii="Verdana" w:hAnsi="Verdana" w:cs="Lucida Grande"/>
          <w:sz w:val="20"/>
        </w:rPr>
        <w:t xml:space="preserve">aparoscopic Mini Gastric Bypass for </w:t>
      </w:r>
      <w:r>
        <w:rPr>
          <w:rFonts w:ascii="Verdana" w:hAnsi="Verdana" w:cs="Lucida Grande"/>
          <w:sz w:val="20"/>
        </w:rPr>
        <w:t>o</w:t>
      </w:r>
      <w:r w:rsidRPr="00E7086D">
        <w:rPr>
          <w:rFonts w:ascii="Verdana" w:hAnsi="Verdana" w:cs="Lucida Grande"/>
          <w:sz w:val="20"/>
        </w:rPr>
        <w:t xml:space="preserve">besity and </w:t>
      </w:r>
      <w:r>
        <w:rPr>
          <w:rFonts w:ascii="Verdana" w:hAnsi="Verdana" w:cs="Lucida Grande"/>
          <w:sz w:val="20"/>
        </w:rPr>
        <w:t>t</w:t>
      </w:r>
      <w:r w:rsidRPr="00E7086D">
        <w:rPr>
          <w:rFonts w:ascii="Verdana" w:hAnsi="Verdana" w:cs="Lucida Grande"/>
          <w:sz w:val="20"/>
        </w:rPr>
        <w:t xml:space="preserve">ype 2 </w:t>
      </w:r>
      <w:r>
        <w:rPr>
          <w:rFonts w:ascii="Verdana" w:hAnsi="Verdana" w:cs="Lucida Grande"/>
          <w:sz w:val="20"/>
        </w:rPr>
        <w:t>d</w:t>
      </w:r>
      <w:r w:rsidRPr="00E7086D">
        <w:rPr>
          <w:rFonts w:ascii="Verdana" w:hAnsi="Verdana" w:cs="Lucida Grande"/>
          <w:sz w:val="20"/>
        </w:rPr>
        <w:t xml:space="preserve">iabetes </w:t>
      </w:r>
      <w:r>
        <w:rPr>
          <w:rFonts w:ascii="Verdana" w:hAnsi="Verdana" w:cs="Lucida Grande"/>
          <w:sz w:val="20"/>
        </w:rPr>
        <w:t>m</w:t>
      </w:r>
      <w:r w:rsidRPr="00E7086D">
        <w:rPr>
          <w:rFonts w:ascii="Verdana" w:hAnsi="Verdana" w:cs="Lucida Grande"/>
          <w:sz w:val="20"/>
        </w:rPr>
        <w:t xml:space="preserve">ellitus: </w:t>
      </w:r>
      <w:r>
        <w:rPr>
          <w:rFonts w:ascii="Verdana" w:hAnsi="Verdana" w:cs="Lucida Grande"/>
          <w:sz w:val="20"/>
        </w:rPr>
        <w:t>a s</w:t>
      </w:r>
      <w:r w:rsidRPr="00E7086D">
        <w:rPr>
          <w:rFonts w:ascii="Verdana" w:hAnsi="Verdana" w:cs="Lucida Grande"/>
          <w:sz w:val="20"/>
        </w:rPr>
        <w:t xml:space="preserve">ystematic </w:t>
      </w:r>
      <w:r>
        <w:rPr>
          <w:rFonts w:ascii="Verdana" w:hAnsi="Verdana" w:cs="Lucida Grande"/>
          <w:sz w:val="20"/>
        </w:rPr>
        <w:t>r</w:t>
      </w:r>
      <w:r w:rsidRPr="00E7086D">
        <w:rPr>
          <w:rFonts w:ascii="Verdana" w:hAnsi="Verdana" w:cs="Lucida Grande"/>
          <w:sz w:val="20"/>
        </w:rPr>
        <w:t xml:space="preserve">eview and </w:t>
      </w:r>
      <w:r>
        <w:rPr>
          <w:rFonts w:ascii="Verdana" w:hAnsi="Verdana" w:cs="Lucida Grande"/>
          <w:sz w:val="20"/>
        </w:rPr>
        <w:t>m</w:t>
      </w:r>
      <w:r w:rsidRPr="00E7086D">
        <w:rPr>
          <w:rFonts w:ascii="Verdana" w:hAnsi="Verdana" w:cs="Lucida Grande"/>
          <w:sz w:val="20"/>
        </w:rPr>
        <w:t>eta-</w:t>
      </w:r>
      <w:r>
        <w:rPr>
          <w:rFonts w:ascii="Verdana" w:hAnsi="Verdana" w:cs="Lucida Grande"/>
          <w:sz w:val="20"/>
        </w:rPr>
        <w:t>a</w:t>
      </w:r>
      <w:r w:rsidRPr="00E7086D">
        <w:rPr>
          <w:rFonts w:ascii="Verdana" w:hAnsi="Verdana" w:cs="Lucida Grande"/>
          <w:sz w:val="20"/>
        </w:rPr>
        <w:t>nalysis</w:t>
      </w:r>
      <w:r>
        <w:rPr>
          <w:rFonts w:ascii="Verdana" w:hAnsi="Verdana" w:cs="Lucida Grande"/>
          <w:sz w:val="20"/>
        </w:rPr>
        <w:t xml:space="preserve">. </w:t>
      </w:r>
      <w:proofErr w:type="spellStart"/>
      <w:r w:rsidRPr="00E7086D">
        <w:rPr>
          <w:rFonts w:ascii="Verdana" w:hAnsi="Verdana" w:cs="Lucida Grande"/>
          <w:sz w:val="20"/>
        </w:rPr>
        <w:t>Gastroenterol</w:t>
      </w:r>
      <w:proofErr w:type="spellEnd"/>
      <w:r w:rsidRPr="00E7086D">
        <w:rPr>
          <w:rFonts w:ascii="Verdana" w:hAnsi="Verdana" w:cs="Lucida Grande"/>
          <w:sz w:val="20"/>
        </w:rPr>
        <w:t xml:space="preserve"> Res</w:t>
      </w:r>
      <w:r>
        <w:rPr>
          <w:rFonts w:ascii="Verdana" w:hAnsi="Verdana" w:cs="Lucida Grande"/>
          <w:sz w:val="20"/>
        </w:rPr>
        <w:t xml:space="preserve"> </w:t>
      </w:r>
      <w:proofErr w:type="spellStart"/>
      <w:r>
        <w:rPr>
          <w:rFonts w:ascii="Verdana" w:hAnsi="Verdana" w:cs="Lucida Grande"/>
          <w:sz w:val="20"/>
        </w:rPr>
        <w:t>P</w:t>
      </w:r>
      <w:r w:rsidRPr="00E7086D">
        <w:rPr>
          <w:rFonts w:ascii="Verdana" w:hAnsi="Verdana" w:cs="Lucida Grande"/>
          <w:sz w:val="20"/>
        </w:rPr>
        <w:t>ract</w:t>
      </w:r>
      <w:proofErr w:type="spellEnd"/>
    </w:p>
    <w:p w14:paraId="4AA23943" w14:textId="2C983776" w:rsidR="00E7086D" w:rsidRDefault="00E7086D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gramStart"/>
      <w:r>
        <w:rPr>
          <w:rFonts w:ascii="Verdana" w:hAnsi="Verdana" w:cs="Lucida Grande"/>
          <w:sz w:val="20"/>
        </w:rPr>
        <w:t>2015</w:t>
      </w:r>
      <w:r w:rsidRPr="00E7086D">
        <w:rPr>
          <w:rFonts w:ascii="Verdana" w:hAnsi="Verdana" w:cs="Lucida Grande"/>
          <w:sz w:val="20"/>
        </w:rPr>
        <w:t>, Article ID 152852</w:t>
      </w:r>
      <w:r>
        <w:rPr>
          <w:rFonts w:ascii="Verdana" w:hAnsi="Verdana" w:cs="Lucida Grande"/>
          <w:sz w:val="20"/>
        </w:rPr>
        <w:t>.</w:t>
      </w:r>
      <w:proofErr w:type="gramEnd"/>
      <w:r>
        <w:rPr>
          <w:rFonts w:ascii="Verdana" w:hAnsi="Verdana" w:cs="Lucida Grande"/>
          <w:sz w:val="20"/>
        </w:rPr>
        <w:t xml:space="preserve"> </w:t>
      </w:r>
      <w:proofErr w:type="spellStart"/>
      <w:proofErr w:type="gramStart"/>
      <w:r w:rsidR="007A5D7A">
        <w:rPr>
          <w:rFonts w:ascii="Verdana" w:hAnsi="Verdana" w:cs="Lucida Grande"/>
          <w:sz w:val="20"/>
        </w:rPr>
        <w:t>d</w:t>
      </w:r>
      <w:r w:rsidRPr="00E7086D">
        <w:rPr>
          <w:rFonts w:ascii="Verdana" w:hAnsi="Verdana" w:cs="Lucida Grande"/>
          <w:sz w:val="20"/>
        </w:rPr>
        <w:t>oi</w:t>
      </w:r>
      <w:proofErr w:type="spellEnd"/>
      <w:proofErr w:type="gramEnd"/>
      <w:r w:rsidR="007A5D7A">
        <w:rPr>
          <w:rFonts w:ascii="Verdana" w:hAnsi="Verdana" w:cs="Lucida Grande"/>
          <w:sz w:val="20"/>
        </w:rPr>
        <w:t xml:space="preserve">: </w:t>
      </w:r>
      <w:r w:rsidRPr="00E7086D">
        <w:rPr>
          <w:rFonts w:ascii="Verdana" w:hAnsi="Verdana" w:cs="Lucida Grande"/>
          <w:sz w:val="20"/>
        </w:rPr>
        <w:t>10.1155/2015/152852</w:t>
      </w:r>
      <w:r>
        <w:rPr>
          <w:rFonts w:ascii="Verdana" w:hAnsi="Verdana" w:cs="Lucida Grande"/>
          <w:sz w:val="20"/>
        </w:rPr>
        <w:t>.</w:t>
      </w:r>
      <w:r w:rsidR="007A5D7A">
        <w:rPr>
          <w:rFonts w:ascii="Verdana" w:hAnsi="Verdana" w:cs="Lucida Grande"/>
          <w:sz w:val="20"/>
        </w:rPr>
        <w:t xml:space="preserve"> </w:t>
      </w:r>
      <w:proofErr w:type="spellStart"/>
      <w:proofErr w:type="gramStart"/>
      <w:r w:rsidR="007A5D7A">
        <w:rPr>
          <w:rFonts w:ascii="Verdana" w:hAnsi="Verdana" w:cs="Lucida Grande"/>
          <w:sz w:val="20"/>
        </w:rPr>
        <w:t>Epub</w:t>
      </w:r>
      <w:proofErr w:type="spellEnd"/>
      <w:r w:rsidR="007A5D7A">
        <w:rPr>
          <w:rFonts w:ascii="Verdana" w:hAnsi="Verdana" w:cs="Lucida Grande"/>
          <w:sz w:val="20"/>
        </w:rPr>
        <w:t xml:space="preserve"> 2015 Jun 17.</w:t>
      </w:r>
      <w:proofErr w:type="gramEnd"/>
    </w:p>
    <w:p w14:paraId="3BAA2536" w14:textId="77777777" w:rsidR="002056C3" w:rsidRDefault="002056C3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0790D1C8" w14:textId="415B6292" w:rsidR="00BB4B19" w:rsidRDefault="002056C3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spellStart"/>
      <w:r>
        <w:rPr>
          <w:rFonts w:ascii="Verdana" w:hAnsi="Verdana" w:cs="Lucida Grande"/>
          <w:sz w:val="20"/>
        </w:rPr>
        <w:t>Musella</w:t>
      </w:r>
      <w:proofErr w:type="spellEnd"/>
      <w:r>
        <w:rPr>
          <w:rFonts w:ascii="Verdana" w:hAnsi="Verdana" w:cs="Lucida Grande"/>
          <w:sz w:val="20"/>
        </w:rPr>
        <w:t xml:space="preserve"> M, </w:t>
      </w:r>
      <w:proofErr w:type="spellStart"/>
      <w:r>
        <w:rPr>
          <w:rFonts w:ascii="Verdana" w:hAnsi="Verdana" w:cs="Lucida Grande"/>
          <w:sz w:val="20"/>
        </w:rPr>
        <w:t>Apers</w:t>
      </w:r>
      <w:proofErr w:type="spellEnd"/>
      <w:r>
        <w:rPr>
          <w:rFonts w:ascii="Verdana" w:hAnsi="Verdana" w:cs="Lucida Grande"/>
          <w:sz w:val="20"/>
        </w:rPr>
        <w:t xml:space="preserve"> J, </w:t>
      </w:r>
      <w:proofErr w:type="spellStart"/>
      <w:r>
        <w:rPr>
          <w:rFonts w:ascii="Verdana" w:hAnsi="Verdana" w:cs="Lucida Grande"/>
          <w:sz w:val="20"/>
        </w:rPr>
        <w:t>Rheinwalt</w:t>
      </w:r>
      <w:proofErr w:type="spellEnd"/>
      <w:r>
        <w:rPr>
          <w:rFonts w:ascii="Verdana" w:hAnsi="Verdana" w:cs="Lucida Grande"/>
          <w:sz w:val="20"/>
        </w:rPr>
        <w:t xml:space="preserve"> K, </w:t>
      </w:r>
      <w:proofErr w:type="spellStart"/>
      <w:r>
        <w:rPr>
          <w:rFonts w:ascii="Verdana" w:hAnsi="Verdana" w:cs="Lucida Grande"/>
          <w:sz w:val="20"/>
        </w:rPr>
        <w:t>Ribeiro</w:t>
      </w:r>
      <w:proofErr w:type="spellEnd"/>
      <w:r>
        <w:rPr>
          <w:rFonts w:ascii="Verdana" w:hAnsi="Verdana" w:cs="Lucida Grande"/>
          <w:sz w:val="20"/>
        </w:rPr>
        <w:t xml:space="preserve"> R, </w:t>
      </w:r>
      <w:proofErr w:type="spellStart"/>
      <w:r>
        <w:rPr>
          <w:rFonts w:ascii="Verdana" w:hAnsi="Verdana" w:cs="Lucida Grande"/>
          <w:sz w:val="20"/>
        </w:rPr>
        <w:t>Manno</w:t>
      </w:r>
      <w:proofErr w:type="spellEnd"/>
      <w:r>
        <w:rPr>
          <w:rFonts w:ascii="Verdana" w:hAnsi="Verdana" w:cs="Lucida Grande"/>
          <w:sz w:val="20"/>
        </w:rPr>
        <w:t xml:space="preserve"> E, Greco F, </w:t>
      </w:r>
      <w:proofErr w:type="spellStart"/>
      <w:r>
        <w:rPr>
          <w:rFonts w:ascii="Verdana" w:hAnsi="Verdana" w:cs="Lucida Grande"/>
          <w:sz w:val="20"/>
        </w:rPr>
        <w:t>Milone</w:t>
      </w:r>
      <w:proofErr w:type="spellEnd"/>
      <w:r>
        <w:rPr>
          <w:rFonts w:ascii="Verdana" w:hAnsi="Verdana" w:cs="Lucida Grande"/>
          <w:sz w:val="20"/>
        </w:rPr>
        <w:t xml:space="preserve"> M, Di Stefano C, </w:t>
      </w:r>
      <w:proofErr w:type="spellStart"/>
      <w:r>
        <w:rPr>
          <w:rFonts w:ascii="Verdana" w:hAnsi="Verdana" w:cs="Lucida Grande"/>
          <w:sz w:val="20"/>
        </w:rPr>
        <w:t>Guler</w:t>
      </w:r>
      <w:proofErr w:type="spellEnd"/>
      <w:r>
        <w:rPr>
          <w:rFonts w:ascii="Verdana" w:hAnsi="Verdana" w:cs="Lucida Grande"/>
          <w:sz w:val="20"/>
        </w:rPr>
        <w:t xml:space="preserve"> S, Van Lessen IM, Guerra A, </w:t>
      </w:r>
      <w:proofErr w:type="spellStart"/>
      <w:r>
        <w:rPr>
          <w:rFonts w:ascii="Verdana" w:hAnsi="Verdana" w:cs="Lucida Grande"/>
          <w:sz w:val="20"/>
        </w:rPr>
        <w:t>Maglio</w:t>
      </w:r>
      <w:proofErr w:type="spellEnd"/>
      <w:r>
        <w:rPr>
          <w:rFonts w:ascii="Verdana" w:hAnsi="Verdana" w:cs="Lucida Grande"/>
          <w:sz w:val="20"/>
        </w:rPr>
        <w:t xml:space="preserve"> MN, </w:t>
      </w:r>
      <w:proofErr w:type="spellStart"/>
      <w:r>
        <w:rPr>
          <w:rFonts w:ascii="Verdana" w:hAnsi="Verdana" w:cs="Lucida Grande"/>
          <w:sz w:val="20"/>
        </w:rPr>
        <w:t>Bonfanti</w:t>
      </w:r>
      <w:proofErr w:type="spellEnd"/>
      <w:r>
        <w:rPr>
          <w:rFonts w:ascii="Verdana" w:hAnsi="Verdana" w:cs="Lucida Grande"/>
          <w:sz w:val="20"/>
        </w:rPr>
        <w:t xml:space="preserve"> R, </w:t>
      </w:r>
      <w:proofErr w:type="spellStart"/>
      <w:r>
        <w:rPr>
          <w:rFonts w:ascii="Verdana" w:hAnsi="Verdana" w:cs="Lucida Grande"/>
          <w:sz w:val="20"/>
        </w:rPr>
        <w:t>Novotna</w:t>
      </w:r>
      <w:proofErr w:type="spellEnd"/>
      <w:r>
        <w:rPr>
          <w:rFonts w:ascii="Verdana" w:hAnsi="Verdana" w:cs="Lucida Grande"/>
          <w:sz w:val="20"/>
        </w:rPr>
        <w:t xml:space="preserve"> R, </w:t>
      </w:r>
      <w:proofErr w:type="spellStart"/>
      <w:r>
        <w:rPr>
          <w:rFonts w:ascii="Verdana" w:hAnsi="Verdana" w:cs="Lucida Grande"/>
          <w:sz w:val="20"/>
        </w:rPr>
        <w:t>Coretti</w:t>
      </w:r>
      <w:proofErr w:type="spellEnd"/>
      <w:r>
        <w:rPr>
          <w:rFonts w:ascii="Verdana" w:hAnsi="Verdana" w:cs="Lucida Grande"/>
          <w:sz w:val="20"/>
        </w:rPr>
        <w:t xml:space="preserve"> G, Piazza L. Efficacy of bariatric surgery in type 2 diabetes mellitus remission: the role of </w:t>
      </w:r>
      <w:r w:rsidR="00E400B5">
        <w:rPr>
          <w:rFonts w:ascii="Verdana" w:hAnsi="Verdana" w:cs="Lucida Grande"/>
          <w:sz w:val="20"/>
        </w:rPr>
        <w:t>m</w:t>
      </w:r>
      <w:r>
        <w:rPr>
          <w:rFonts w:ascii="Verdana" w:hAnsi="Verdana" w:cs="Lucida Grande"/>
          <w:sz w:val="20"/>
        </w:rPr>
        <w:t xml:space="preserve">ini gastric bypass/one anastomosis gastric bypass and sleeve </w:t>
      </w:r>
      <w:proofErr w:type="spellStart"/>
      <w:r>
        <w:rPr>
          <w:rFonts w:ascii="Verdana" w:hAnsi="Verdana" w:cs="Lucida Grande"/>
          <w:sz w:val="20"/>
        </w:rPr>
        <w:t>gastrectomy</w:t>
      </w:r>
      <w:proofErr w:type="spellEnd"/>
      <w:r>
        <w:rPr>
          <w:rFonts w:ascii="Verdana" w:hAnsi="Verdana" w:cs="Lucida Grande"/>
          <w:sz w:val="20"/>
        </w:rPr>
        <w:t xml:space="preserve"> at 1 </w:t>
      </w:r>
      <w:r w:rsidR="00E400B5">
        <w:rPr>
          <w:rFonts w:ascii="Verdana" w:hAnsi="Verdana" w:cs="Lucida Grande"/>
          <w:sz w:val="20"/>
        </w:rPr>
        <w:t>y</w:t>
      </w:r>
      <w:r>
        <w:rPr>
          <w:rFonts w:ascii="Verdana" w:hAnsi="Verdana" w:cs="Lucida Grande"/>
          <w:sz w:val="20"/>
        </w:rPr>
        <w:t>ear of follow-up</w:t>
      </w:r>
      <w:r w:rsidR="00E400B5">
        <w:rPr>
          <w:rFonts w:ascii="Verdana" w:hAnsi="Verdana" w:cs="Lucida Grande"/>
          <w:sz w:val="20"/>
        </w:rPr>
        <w:t xml:space="preserve">. </w:t>
      </w:r>
      <w:proofErr w:type="gramStart"/>
      <w:r w:rsidR="00E400B5">
        <w:rPr>
          <w:rFonts w:ascii="Verdana" w:hAnsi="Verdana" w:cs="Lucida Grande"/>
          <w:sz w:val="20"/>
        </w:rPr>
        <w:t>A European survey.</w:t>
      </w:r>
      <w:proofErr w:type="gramEnd"/>
      <w:r w:rsidR="00E400B5">
        <w:rPr>
          <w:rFonts w:ascii="Verdana" w:hAnsi="Verdana" w:cs="Lucida Grande"/>
          <w:sz w:val="20"/>
        </w:rPr>
        <w:t xml:space="preserve"> </w:t>
      </w:r>
      <w:proofErr w:type="spellStart"/>
      <w:r w:rsidR="00E400B5">
        <w:rPr>
          <w:rFonts w:ascii="Verdana" w:hAnsi="Verdana" w:cs="Lucida Grande"/>
          <w:sz w:val="20"/>
        </w:rPr>
        <w:t>Obes</w:t>
      </w:r>
      <w:proofErr w:type="spellEnd"/>
      <w:r w:rsidR="00E400B5">
        <w:rPr>
          <w:rFonts w:ascii="Verdana" w:hAnsi="Verdana" w:cs="Lucida Grande"/>
          <w:sz w:val="20"/>
        </w:rPr>
        <w:t xml:space="preserve"> </w:t>
      </w:r>
      <w:proofErr w:type="spellStart"/>
      <w:r w:rsidR="00E400B5">
        <w:rPr>
          <w:rFonts w:ascii="Verdana" w:hAnsi="Verdana" w:cs="Lucida Grande"/>
          <w:sz w:val="20"/>
        </w:rPr>
        <w:t>Surg</w:t>
      </w:r>
      <w:proofErr w:type="spellEnd"/>
      <w:r w:rsidR="00E400B5">
        <w:rPr>
          <w:rFonts w:ascii="Verdana" w:hAnsi="Verdana" w:cs="Lucida Grande"/>
          <w:sz w:val="20"/>
        </w:rPr>
        <w:t xml:space="preserve"> 2015 Sep 4 [</w:t>
      </w:r>
      <w:proofErr w:type="spellStart"/>
      <w:r w:rsidR="00E400B5">
        <w:rPr>
          <w:rFonts w:ascii="Verdana" w:hAnsi="Verdana" w:cs="Lucida Grande"/>
          <w:sz w:val="20"/>
        </w:rPr>
        <w:t>Epub</w:t>
      </w:r>
      <w:proofErr w:type="spellEnd"/>
      <w:r w:rsidR="00E400B5">
        <w:rPr>
          <w:rFonts w:ascii="Verdana" w:hAnsi="Verdana" w:cs="Lucida Grande"/>
          <w:sz w:val="20"/>
        </w:rPr>
        <w:t xml:space="preserve"> ahead of print].</w:t>
      </w:r>
    </w:p>
    <w:p w14:paraId="59CCA9FD" w14:textId="77777777" w:rsidR="00BB4B19" w:rsidRDefault="00BB4B19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731EBF93" w14:textId="1417517B" w:rsidR="001D71B6" w:rsidRDefault="001D71B6" w:rsidP="001D71B6">
      <w:pPr>
        <w:ind w:left="-142"/>
        <w:rPr>
          <w:rFonts w:ascii="Verdana" w:hAnsi="Verdana" w:cs="Lucida Grande"/>
          <w:sz w:val="20"/>
        </w:rPr>
      </w:pPr>
      <w:r>
        <w:rPr>
          <w:rFonts w:ascii="Verdana" w:eastAsia="Times New Roman" w:hAnsi="Verdana"/>
          <w:sz w:val="20"/>
        </w:rPr>
        <w:t xml:space="preserve">Deitel M. </w:t>
      </w:r>
      <w:r w:rsidRPr="001D71B6">
        <w:rPr>
          <w:rFonts w:ascii="Verdana" w:eastAsia="Times New Roman" w:hAnsi="Verdana"/>
          <w:sz w:val="20"/>
        </w:rPr>
        <w:t>Letter</w:t>
      </w:r>
      <w:r>
        <w:rPr>
          <w:rFonts w:ascii="Verdana" w:eastAsia="Times New Roman" w:hAnsi="Verdana"/>
          <w:sz w:val="20"/>
        </w:rPr>
        <w:t>:</w:t>
      </w:r>
      <w:r w:rsidRPr="001D71B6">
        <w:rPr>
          <w:rFonts w:ascii="Verdana" w:eastAsia="Times New Roman" w:hAnsi="Verdana"/>
          <w:sz w:val="20"/>
        </w:rPr>
        <w:t xml:space="preserve"> Bariatric </w:t>
      </w:r>
      <w:r>
        <w:rPr>
          <w:rFonts w:ascii="Verdana" w:eastAsia="Times New Roman" w:hAnsi="Verdana"/>
          <w:sz w:val="20"/>
        </w:rPr>
        <w:t>s</w:t>
      </w:r>
      <w:r w:rsidRPr="001D71B6">
        <w:rPr>
          <w:rFonts w:ascii="Verdana" w:eastAsia="Times New Roman" w:hAnsi="Verdana"/>
          <w:sz w:val="20"/>
        </w:rPr>
        <w:t xml:space="preserve">urgery </w:t>
      </w:r>
      <w:r>
        <w:rPr>
          <w:rFonts w:ascii="Verdana" w:eastAsia="Times New Roman" w:hAnsi="Verdana"/>
          <w:sz w:val="20"/>
        </w:rPr>
        <w:t>w</w:t>
      </w:r>
      <w:r w:rsidRPr="001D71B6">
        <w:rPr>
          <w:rFonts w:ascii="Verdana" w:eastAsia="Times New Roman" w:hAnsi="Verdana"/>
          <w:sz w:val="20"/>
        </w:rPr>
        <w:t xml:space="preserve">orldwide 2013 </w:t>
      </w:r>
      <w:r>
        <w:rPr>
          <w:rFonts w:ascii="Verdana" w:eastAsia="Times New Roman" w:hAnsi="Verdana"/>
          <w:sz w:val="20"/>
        </w:rPr>
        <w:t>r</w:t>
      </w:r>
      <w:r w:rsidRPr="001D71B6">
        <w:rPr>
          <w:rFonts w:ascii="Verdana" w:eastAsia="Times New Roman" w:hAnsi="Verdana"/>
          <w:sz w:val="20"/>
        </w:rPr>
        <w:t xml:space="preserve">eveals a </w:t>
      </w:r>
      <w:r>
        <w:rPr>
          <w:rFonts w:ascii="Verdana" w:eastAsia="Times New Roman" w:hAnsi="Verdana"/>
          <w:sz w:val="20"/>
        </w:rPr>
        <w:t>r</w:t>
      </w:r>
      <w:r w:rsidRPr="001D71B6">
        <w:rPr>
          <w:rFonts w:ascii="Verdana" w:eastAsia="Times New Roman" w:hAnsi="Verdana"/>
          <w:sz w:val="20"/>
        </w:rPr>
        <w:t xml:space="preserve">ise in </w:t>
      </w:r>
      <w:r>
        <w:rPr>
          <w:rFonts w:ascii="Verdana" w:eastAsia="Times New Roman" w:hAnsi="Verdana"/>
          <w:sz w:val="20"/>
        </w:rPr>
        <w:t>m</w:t>
      </w:r>
      <w:r w:rsidRPr="001D71B6">
        <w:rPr>
          <w:rFonts w:ascii="Verdana" w:eastAsia="Times New Roman" w:hAnsi="Verdana"/>
          <w:sz w:val="20"/>
        </w:rPr>
        <w:t xml:space="preserve">ini </w:t>
      </w:r>
      <w:r>
        <w:rPr>
          <w:rFonts w:ascii="Verdana" w:eastAsia="Times New Roman" w:hAnsi="Verdana"/>
          <w:sz w:val="20"/>
        </w:rPr>
        <w:t>g</w:t>
      </w:r>
      <w:r w:rsidRPr="001D71B6">
        <w:rPr>
          <w:rFonts w:ascii="Verdana" w:eastAsia="Times New Roman" w:hAnsi="Verdana"/>
          <w:sz w:val="20"/>
        </w:rPr>
        <w:t xml:space="preserve">astric </w:t>
      </w:r>
      <w:r>
        <w:rPr>
          <w:rFonts w:ascii="Verdana" w:eastAsia="Times New Roman" w:hAnsi="Verdana"/>
          <w:sz w:val="20"/>
        </w:rPr>
        <w:t>b</w:t>
      </w:r>
      <w:r w:rsidRPr="001D71B6">
        <w:rPr>
          <w:rFonts w:ascii="Verdana" w:eastAsia="Times New Roman" w:hAnsi="Verdana"/>
          <w:sz w:val="20"/>
        </w:rPr>
        <w:t>ypass.</w:t>
      </w:r>
      <w:r>
        <w:rPr>
          <w:rFonts w:ascii="Verdana" w:eastAsia="Times New Roman" w:hAnsi="Verdana"/>
          <w:sz w:val="20"/>
        </w:rPr>
        <w:t xml:space="preserve"> </w:t>
      </w:r>
      <w:hyperlink r:id="rId30" w:tooltip="Obesity surgery." w:history="1">
        <w:proofErr w:type="spellStart"/>
        <w:r w:rsidRPr="001D71B6">
          <w:rPr>
            <w:rStyle w:val="Hyperlink"/>
            <w:rFonts w:ascii="Verdana" w:eastAsia="Times New Roman" w:hAnsi="Verdana"/>
            <w:color w:val="0D0D0D" w:themeColor="text1" w:themeTint="F2"/>
            <w:sz w:val="20"/>
            <w:u w:val="none"/>
          </w:rPr>
          <w:t>Obes</w:t>
        </w:r>
        <w:proofErr w:type="spellEnd"/>
        <w:r w:rsidRPr="001D71B6">
          <w:rPr>
            <w:rStyle w:val="Hyperlink"/>
            <w:rFonts w:ascii="Verdana" w:eastAsia="Times New Roman" w:hAnsi="Verdana"/>
            <w:color w:val="0D0D0D" w:themeColor="text1" w:themeTint="F2"/>
            <w:sz w:val="20"/>
            <w:u w:val="none"/>
          </w:rPr>
          <w:t xml:space="preserve"> </w:t>
        </w:r>
        <w:proofErr w:type="spellStart"/>
        <w:r w:rsidRPr="001D71B6">
          <w:rPr>
            <w:rStyle w:val="Hyperlink"/>
            <w:rFonts w:ascii="Verdana" w:eastAsia="Times New Roman" w:hAnsi="Verdana"/>
            <w:color w:val="0D0D0D" w:themeColor="text1" w:themeTint="F2"/>
            <w:sz w:val="20"/>
            <w:u w:val="none"/>
          </w:rPr>
          <w:t>Surg</w:t>
        </w:r>
        <w:proofErr w:type="spellEnd"/>
      </w:hyperlink>
      <w:r w:rsidRPr="001D71B6">
        <w:rPr>
          <w:rFonts w:ascii="Verdana" w:eastAsia="Times New Roman" w:hAnsi="Verdana"/>
          <w:sz w:val="20"/>
        </w:rPr>
        <w:t xml:space="preserve"> 2015 Jul 29. [</w:t>
      </w:r>
      <w:proofErr w:type="spellStart"/>
      <w:r w:rsidRPr="001D71B6">
        <w:rPr>
          <w:rFonts w:ascii="Verdana" w:eastAsia="Times New Roman" w:hAnsi="Verdana"/>
          <w:sz w:val="20"/>
        </w:rPr>
        <w:t>Epub</w:t>
      </w:r>
      <w:proofErr w:type="spellEnd"/>
      <w:r w:rsidRPr="001D71B6">
        <w:rPr>
          <w:rFonts w:ascii="Verdana" w:eastAsia="Times New Roman" w:hAnsi="Verdana"/>
          <w:sz w:val="20"/>
        </w:rPr>
        <w:t xml:space="preserve"> ahead of print]</w:t>
      </w:r>
      <w:r>
        <w:rPr>
          <w:rFonts w:ascii="Verdana" w:eastAsia="Times New Roman" w:hAnsi="Verdana"/>
          <w:sz w:val="20"/>
        </w:rPr>
        <w:t>.</w:t>
      </w:r>
    </w:p>
    <w:p w14:paraId="17D30AF2" w14:textId="23E746E4" w:rsidR="00317EF3" w:rsidRPr="00E7086D" w:rsidRDefault="00317EF3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  <w:proofErr w:type="gramStart"/>
      <w:r>
        <w:rPr>
          <w:rFonts w:ascii="Verdana" w:hAnsi="Verdana" w:cs="Lucida Grande"/>
          <w:sz w:val="20"/>
        </w:rPr>
        <w:t>Jammu GS, Sharma R.</w:t>
      </w:r>
      <w:proofErr w:type="gramEnd"/>
      <w:r>
        <w:rPr>
          <w:rFonts w:ascii="Verdana" w:hAnsi="Verdana" w:cs="Lucida Grande"/>
          <w:sz w:val="20"/>
        </w:rPr>
        <w:t xml:space="preserve"> A 7-year clinical audit of 1,107 cases comparing sleeve </w:t>
      </w:r>
      <w:proofErr w:type="spellStart"/>
      <w:r>
        <w:rPr>
          <w:rFonts w:ascii="Verdana" w:hAnsi="Verdana" w:cs="Lucida Grande"/>
          <w:sz w:val="20"/>
        </w:rPr>
        <w:t>gastrectomy</w:t>
      </w:r>
      <w:proofErr w:type="spellEnd"/>
      <w:r>
        <w:rPr>
          <w:rFonts w:ascii="Verdana" w:hAnsi="Verdana" w:cs="Lucida Grande"/>
          <w:sz w:val="20"/>
        </w:rPr>
        <w:t>, Roux-en-Y gastric bypass and mini-gastric bypass, to determine an effective and safe bariatric and metabolic proced</w:t>
      </w:r>
      <w:r w:rsidR="00BB4B19">
        <w:rPr>
          <w:rFonts w:ascii="Verdana" w:hAnsi="Verdana" w:cs="Lucida Grande"/>
          <w:sz w:val="20"/>
        </w:rPr>
        <w:t xml:space="preserve">ure. </w:t>
      </w:r>
      <w:proofErr w:type="spellStart"/>
      <w:r w:rsidR="00BB4B19">
        <w:rPr>
          <w:rFonts w:ascii="Verdana" w:hAnsi="Verdana" w:cs="Lucida Grande"/>
          <w:sz w:val="20"/>
        </w:rPr>
        <w:t>Obes</w:t>
      </w:r>
      <w:proofErr w:type="spellEnd"/>
      <w:r w:rsidR="00BB4B19">
        <w:rPr>
          <w:rFonts w:ascii="Verdana" w:hAnsi="Verdana" w:cs="Lucida Grande"/>
          <w:sz w:val="20"/>
        </w:rPr>
        <w:t xml:space="preserve"> </w:t>
      </w:r>
      <w:proofErr w:type="spellStart"/>
      <w:r w:rsidR="00BB4B19">
        <w:rPr>
          <w:rFonts w:ascii="Verdana" w:hAnsi="Verdana" w:cs="Lucida Grande"/>
          <w:sz w:val="20"/>
        </w:rPr>
        <w:t>Surg</w:t>
      </w:r>
      <w:proofErr w:type="spellEnd"/>
      <w:r w:rsidR="00BB4B19">
        <w:rPr>
          <w:rFonts w:ascii="Verdana" w:hAnsi="Verdana" w:cs="Lucida Grande"/>
          <w:sz w:val="20"/>
        </w:rPr>
        <w:t xml:space="preserve"> 2015 (in press).</w:t>
      </w:r>
    </w:p>
    <w:p w14:paraId="4C7B95A8" w14:textId="77777777" w:rsidR="00E7086D" w:rsidRPr="00E7086D" w:rsidRDefault="00E7086D" w:rsidP="00E7086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4AB40235" w14:textId="77777777" w:rsidR="00AE1FC1" w:rsidRDefault="00AE1FC1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p w14:paraId="395AE252" w14:textId="77777777" w:rsidR="00AE401B" w:rsidRDefault="00AE401B" w:rsidP="001A574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Verdana" w:hAnsi="Verdana" w:cs="Lucida Grande"/>
          <w:sz w:val="20"/>
        </w:rPr>
      </w:pPr>
    </w:p>
    <w:sectPr w:rsidR="00AE401B" w:rsidSect="00BB5A25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81A"/>
    <w:multiLevelType w:val="multilevel"/>
    <w:tmpl w:val="E02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1F67"/>
    <w:multiLevelType w:val="hybridMultilevel"/>
    <w:tmpl w:val="A6406548"/>
    <w:lvl w:ilvl="0" w:tplc="229E7644">
      <w:start w:val="11"/>
      <w:numFmt w:val="bullet"/>
      <w:lvlText w:val="–"/>
      <w:lvlJc w:val="left"/>
      <w:pPr>
        <w:ind w:left="218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A161AF8"/>
    <w:multiLevelType w:val="hybridMultilevel"/>
    <w:tmpl w:val="04488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2E"/>
    <w:rsid w:val="000054C6"/>
    <w:rsid w:val="00005768"/>
    <w:rsid w:val="000103EB"/>
    <w:rsid w:val="000A02A6"/>
    <w:rsid w:val="000A0487"/>
    <w:rsid w:val="000E36C9"/>
    <w:rsid w:val="001511C4"/>
    <w:rsid w:val="00180FAB"/>
    <w:rsid w:val="00197195"/>
    <w:rsid w:val="001A5745"/>
    <w:rsid w:val="001D71B6"/>
    <w:rsid w:val="002056C3"/>
    <w:rsid w:val="00217450"/>
    <w:rsid w:val="00281B3C"/>
    <w:rsid w:val="002F7A1A"/>
    <w:rsid w:val="00317EF3"/>
    <w:rsid w:val="00340CB3"/>
    <w:rsid w:val="00365EFE"/>
    <w:rsid w:val="00385406"/>
    <w:rsid w:val="003A7079"/>
    <w:rsid w:val="003C7BD0"/>
    <w:rsid w:val="003D573B"/>
    <w:rsid w:val="00474741"/>
    <w:rsid w:val="004E5450"/>
    <w:rsid w:val="00500676"/>
    <w:rsid w:val="005C25D0"/>
    <w:rsid w:val="005E41AD"/>
    <w:rsid w:val="005E6956"/>
    <w:rsid w:val="005F74D6"/>
    <w:rsid w:val="00600888"/>
    <w:rsid w:val="006123E0"/>
    <w:rsid w:val="00615C0D"/>
    <w:rsid w:val="0063471C"/>
    <w:rsid w:val="00637177"/>
    <w:rsid w:val="006453A4"/>
    <w:rsid w:val="007246FF"/>
    <w:rsid w:val="00737469"/>
    <w:rsid w:val="007405BF"/>
    <w:rsid w:val="00797711"/>
    <w:rsid w:val="007A0E2E"/>
    <w:rsid w:val="007A5D7A"/>
    <w:rsid w:val="007B7419"/>
    <w:rsid w:val="0082528C"/>
    <w:rsid w:val="008811CE"/>
    <w:rsid w:val="00891ABE"/>
    <w:rsid w:val="008B309D"/>
    <w:rsid w:val="008B6EA0"/>
    <w:rsid w:val="008E15C9"/>
    <w:rsid w:val="0090266D"/>
    <w:rsid w:val="00916A2A"/>
    <w:rsid w:val="00920C62"/>
    <w:rsid w:val="00975782"/>
    <w:rsid w:val="0099184A"/>
    <w:rsid w:val="00995B1A"/>
    <w:rsid w:val="009B2528"/>
    <w:rsid w:val="009E5D55"/>
    <w:rsid w:val="00A12978"/>
    <w:rsid w:val="00A5352B"/>
    <w:rsid w:val="00A70C46"/>
    <w:rsid w:val="00A72DC0"/>
    <w:rsid w:val="00AD6B09"/>
    <w:rsid w:val="00AE1FC1"/>
    <w:rsid w:val="00AE2588"/>
    <w:rsid w:val="00AE401B"/>
    <w:rsid w:val="00BB4B19"/>
    <w:rsid w:val="00BB5A25"/>
    <w:rsid w:val="00BE117A"/>
    <w:rsid w:val="00BE7D8F"/>
    <w:rsid w:val="00BF76F6"/>
    <w:rsid w:val="00C11FEA"/>
    <w:rsid w:val="00C12F90"/>
    <w:rsid w:val="00C8383C"/>
    <w:rsid w:val="00C939D5"/>
    <w:rsid w:val="00CB107B"/>
    <w:rsid w:val="00CF76C9"/>
    <w:rsid w:val="00D16DDE"/>
    <w:rsid w:val="00D520C6"/>
    <w:rsid w:val="00DB0428"/>
    <w:rsid w:val="00E00EED"/>
    <w:rsid w:val="00E400B5"/>
    <w:rsid w:val="00E7086D"/>
    <w:rsid w:val="00E86402"/>
    <w:rsid w:val="00EE1DB2"/>
    <w:rsid w:val="00F33EDE"/>
    <w:rsid w:val="00F425BB"/>
    <w:rsid w:val="00FC0CE4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0F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2E"/>
    <w:pPr>
      <w:spacing w:after="160" w:line="259" w:lineRule="auto"/>
    </w:pPr>
    <w:rPr>
      <w:rFonts w:ascii="Calibri" w:eastAsia="SimSun" w:hAnsi="Times New Roman" w:cs="Times New Roman"/>
      <w:sz w:val="22"/>
      <w:szCs w:val="20"/>
    </w:rPr>
  </w:style>
  <w:style w:type="paragraph" w:styleId="Heading1">
    <w:name w:val="heading 1"/>
    <w:basedOn w:val="Normal"/>
    <w:link w:val="Heading1Char"/>
    <w:uiPriority w:val="9"/>
    <w:qFormat/>
    <w:rsid w:val="00C11FEA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1FEA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11FEA"/>
    <w:rPr>
      <w:color w:val="0000FF"/>
      <w:u w:val="single"/>
    </w:rPr>
  </w:style>
  <w:style w:type="character" w:customStyle="1" w:styleId="highlight">
    <w:name w:val="highlight"/>
    <w:basedOn w:val="DefaultParagraphFont"/>
    <w:rsid w:val="00C11FEA"/>
  </w:style>
  <w:style w:type="character" w:styleId="FollowedHyperlink">
    <w:name w:val="FollowedHyperlink"/>
    <w:basedOn w:val="DefaultParagraphFont"/>
    <w:uiPriority w:val="99"/>
    <w:semiHidden/>
    <w:unhideWhenUsed/>
    <w:rsid w:val="007405BF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70C46"/>
    <w:rPr>
      <w:rFonts w:ascii="Times" w:hAnsi="Times"/>
      <w:sz w:val="20"/>
      <w:szCs w:val="20"/>
      <w:lang w:val="en-CA"/>
    </w:rPr>
  </w:style>
  <w:style w:type="paragraph" w:customStyle="1" w:styleId="desc">
    <w:name w:val="desc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paragraph" w:customStyle="1" w:styleId="details">
    <w:name w:val="details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customStyle="1" w:styleId="jrnl">
    <w:name w:val="jrnl"/>
    <w:basedOn w:val="DefaultParagraphFont"/>
    <w:rsid w:val="00A70C46"/>
  </w:style>
  <w:style w:type="paragraph" w:customStyle="1" w:styleId="links">
    <w:name w:val="links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styleId="Strong">
    <w:name w:val="Strong"/>
    <w:basedOn w:val="DefaultParagraphFont"/>
    <w:uiPriority w:val="22"/>
    <w:qFormat/>
    <w:rsid w:val="00BB5A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A2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lang w:val="en-CA"/>
    </w:rPr>
  </w:style>
  <w:style w:type="character" w:customStyle="1" w:styleId="journaltitle">
    <w:name w:val="journaltitle"/>
    <w:basedOn w:val="DefaultParagraphFont"/>
    <w:rsid w:val="00BB5A25"/>
  </w:style>
  <w:style w:type="character" w:customStyle="1" w:styleId="articlecitationyear">
    <w:name w:val="articlecitation_year"/>
    <w:basedOn w:val="DefaultParagraphFont"/>
    <w:rsid w:val="00BB5A25"/>
  </w:style>
  <w:style w:type="character" w:customStyle="1" w:styleId="articlecitationvolume">
    <w:name w:val="articlecitation_volume"/>
    <w:basedOn w:val="DefaultParagraphFont"/>
    <w:rsid w:val="00BB5A25"/>
  </w:style>
  <w:style w:type="character" w:customStyle="1" w:styleId="articlecitationissue">
    <w:name w:val="articlecitation_issue"/>
    <w:basedOn w:val="DefaultParagraphFont"/>
    <w:rsid w:val="00BB5A25"/>
  </w:style>
  <w:style w:type="character" w:customStyle="1" w:styleId="articlecitationpages">
    <w:name w:val="articlecitation_pages"/>
    <w:basedOn w:val="DefaultParagraphFont"/>
    <w:rsid w:val="00BB5A25"/>
  </w:style>
  <w:style w:type="character" w:customStyle="1" w:styleId="authorname">
    <w:name w:val="authorname"/>
    <w:basedOn w:val="DefaultParagraphFont"/>
    <w:rsid w:val="00BB5A25"/>
  </w:style>
  <w:style w:type="character" w:customStyle="1" w:styleId="contacticon">
    <w:name w:val="contacticon"/>
    <w:basedOn w:val="DefaultParagraphFont"/>
    <w:rsid w:val="00BB5A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2E"/>
    <w:pPr>
      <w:spacing w:after="160" w:line="259" w:lineRule="auto"/>
    </w:pPr>
    <w:rPr>
      <w:rFonts w:ascii="Calibri" w:eastAsia="SimSun" w:hAnsi="Times New Roman" w:cs="Times New Roman"/>
      <w:sz w:val="22"/>
      <w:szCs w:val="20"/>
    </w:rPr>
  </w:style>
  <w:style w:type="paragraph" w:styleId="Heading1">
    <w:name w:val="heading 1"/>
    <w:basedOn w:val="Normal"/>
    <w:link w:val="Heading1Char"/>
    <w:uiPriority w:val="9"/>
    <w:qFormat/>
    <w:rsid w:val="00C11FEA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1FEA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C11FEA"/>
    <w:rPr>
      <w:color w:val="0000FF"/>
      <w:u w:val="single"/>
    </w:rPr>
  </w:style>
  <w:style w:type="character" w:customStyle="1" w:styleId="highlight">
    <w:name w:val="highlight"/>
    <w:basedOn w:val="DefaultParagraphFont"/>
    <w:rsid w:val="00C11FEA"/>
  </w:style>
  <w:style w:type="character" w:styleId="FollowedHyperlink">
    <w:name w:val="FollowedHyperlink"/>
    <w:basedOn w:val="DefaultParagraphFont"/>
    <w:uiPriority w:val="99"/>
    <w:semiHidden/>
    <w:unhideWhenUsed/>
    <w:rsid w:val="007405BF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qFormat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A70C46"/>
    <w:rPr>
      <w:rFonts w:ascii="Times" w:hAnsi="Times"/>
      <w:sz w:val="20"/>
      <w:szCs w:val="20"/>
      <w:lang w:val="en-CA"/>
    </w:rPr>
  </w:style>
  <w:style w:type="paragraph" w:customStyle="1" w:styleId="desc">
    <w:name w:val="desc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paragraph" w:customStyle="1" w:styleId="details">
    <w:name w:val="details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customStyle="1" w:styleId="jrnl">
    <w:name w:val="jrnl"/>
    <w:basedOn w:val="DefaultParagraphFont"/>
    <w:rsid w:val="00A70C46"/>
  </w:style>
  <w:style w:type="paragraph" w:customStyle="1" w:styleId="links">
    <w:name w:val="links"/>
    <w:basedOn w:val="Normal"/>
    <w:rsid w:val="00A70C46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lang w:val="en-CA"/>
    </w:rPr>
  </w:style>
  <w:style w:type="character" w:styleId="Strong">
    <w:name w:val="Strong"/>
    <w:basedOn w:val="DefaultParagraphFont"/>
    <w:uiPriority w:val="22"/>
    <w:qFormat/>
    <w:rsid w:val="00BB5A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5A2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lang w:val="en-CA"/>
    </w:rPr>
  </w:style>
  <w:style w:type="character" w:customStyle="1" w:styleId="journaltitle">
    <w:name w:val="journaltitle"/>
    <w:basedOn w:val="DefaultParagraphFont"/>
    <w:rsid w:val="00BB5A25"/>
  </w:style>
  <w:style w:type="character" w:customStyle="1" w:styleId="articlecitationyear">
    <w:name w:val="articlecitation_year"/>
    <w:basedOn w:val="DefaultParagraphFont"/>
    <w:rsid w:val="00BB5A25"/>
  </w:style>
  <w:style w:type="character" w:customStyle="1" w:styleId="articlecitationvolume">
    <w:name w:val="articlecitation_volume"/>
    <w:basedOn w:val="DefaultParagraphFont"/>
    <w:rsid w:val="00BB5A25"/>
  </w:style>
  <w:style w:type="character" w:customStyle="1" w:styleId="articlecitationissue">
    <w:name w:val="articlecitation_issue"/>
    <w:basedOn w:val="DefaultParagraphFont"/>
    <w:rsid w:val="00BB5A25"/>
  </w:style>
  <w:style w:type="character" w:customStyle="1" w:styleId="articlecitationpages">
    <w:name w:val="articlecitation_pages"/>
    <w:basedOn w:val="DefaultParagraphFont"/>
    <w:rsid w:val="00BB5A25"/>
  </w:style>
  <w:style w:type="character" w:customStyle="1" w:styleId="authorname">
    <w:name w:val="authorname"/>
    <w:basedOn w:val="DefaultParagraphFont"/>
    <w:rsid w:val="00BB5A25"/>
  </w:style>
  <w:style w:type="character" w:customStyle="1" w:styleId="contacticon">
    <w:name w:val="contacticon"/>
    <w:basedOn w:val="DefaultParagraphFont"/>
    <w:rsid w:val="00BB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cbi.nlm.nih.gov/pubmed?term=Ferrara%20F%5BAuthor%5D&amp;cauthor=true&amp;cauthor_uid=22105765" TargetMode="External"/><Relationship Id="rId20" Type="http://schemas.openxmlformats.org/officeDocument/2006/relationships/hyperlink" Target="http://www.ncbi.nlm.nih.gov/pubmed/25056233" TargetMode="External"/><Relationship Id="rId21" Type="http://schemas.openxmlformats.org/officeDocument/2006/relationships/hyperlink" Target="http://www.ncbi.nlm.nih.gov/pubmed/?term=Deitel%20M%5BAuthor%5D&amp;cauthor=true&amp;cauthor_uid=25182755" TargetMode="External"/><Relationship Id="rId22" Type="http://schemas.openxmlformats.org/officeDocument/2006/relationships/hyperlink" Target="http://www.ncbi.nlm.nih.gov/pubmed/?term=Kular%20KS%5BAuthor%5D&amp;cauthor=true&amp;cauthor_uid=25182755" TargetMode="External"/><Relationship Id="rId23" Type="http://schemas.openxmlformats.org/officeDocument/2006/relationships/hyperlink" Target="http://www.ncbi.nlm.nih.gov/pubmed/?term=Chevallier%20JM%5BAuthor%5D&amp;cauthor=true&amp;cauthor_uid=25182755" TargetMode="External"/><Relationship Id="rId24" Type="http://schemas.openxmlformats.org/officeDocument/2006/relationships/hyperlink" Target="http://www.ncbi.nlm.nih.gov/pubmed/?term=Greco%20F%5BAuthor%5D&amp;cauthor=true&amp;cauthor_uid=25236398" TargetMode="External"/><Relationship Id="rId25" Type="http://schemas.openxmlformats.org/officeDocument/2006/relationships/hyperlink" Target="http://www.ncbi.nlm.nih.gov/pubmed/?term=Tacchino%20R%5BAuthor%5D&amp;cauthor=true&amp;cauthor_uid=25236398" TargetMode="External"/><Relationship Id="rId26" Type="http://schemas.openxmlformats.org/officeDocument/2006/relationships/hyperlink" Target="http://www.ncbi.nlm.nih.gov/pubmed/25236398" TargetMode="External"/><Relationship Id="rId27" Type="http://schemas.openxmlformats.org/officeDocument/2006/relationships/hyperlink" Target="http://www.ncbi.nlm.nih.gov/pubmed/25614356" TargetMode="External"/><Relationship Id="rId28" Type="http://schemas.openxmlformats.org/officeDocument/2006/relationships/hyperlink" Target="http://link.springer.com/journal/11701" TargetMode="External"/><Relationship Id="rId29" Type="http://schemas.openxmlformats.org/officeDocument/2006/relationships/hyperlink" Target="http://www.ncbi.nlm.nih.gov/pubmed/25552228" TargetMode="External"/><Relationship Id="rId30" Type="http://schemas.openxmlformats.org/officeDocument/2006/relationships/hyperlink" Target="http://www.ncbi.nlm.nih.gov/pubmed/26220240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www.ncbi.nlm.nih.gov/pubmed?term=Leanza%20S%5BAuthor%5D&amp;cauthor=true&amp;cauthor_uid=22105765" TargetMode="External"/><Relationship Id="rId11" Type="http://schemas.openxmlformats.org/officeDocument/2006/relationships/hyperlink" Target="http://www.ncbi.nlm.nih.gov/pubmed?term=Coco%20D%5BAuthor%5D&amp;cauthor=true&amp;cauthor_uid=22105765" TargetMode="External"/><Relationship Id="rId12" Type="http://schemas.openxmlformats.org/officeDocument/2006/relationships/hyperlink" Target="http://www.ncbi.nlm.nih.gov/pubmed?term=Sarv%C3%A0%20S%5BAuthor%5D&amp;cauthor=true&amp;cauthor_uid=22105765" TargetMode="External"/><Relationship Id="rId13" Type="http://schemas.openxmlformats.org/officeDocument/2006/relationships/hyperlink" Target="http://www.ncbi.nlm.nih.gov/pubmed?term=Bellia%20A%5BAuthor%5D&amp;cauthor=true&amp;cauthor_uid=22105765" TargetMode="External"/><Relationship Id="rId14" Type="http://schemas.openxmlformats.org/officeDocument/2006/relationships/hyperlink" Target="http://www.ncbi.nlm.nih.gov/pubmed?term=Di%20Stefano%20C%5BAuthor%5D&amp;cauthor=true&amp;cauthor_uid=22105765" TargetMode="External"/><Relationship Id="rId15" Type="http://schemas.openxmlformats.org/officeDocument/2006/relationships/hyperlink" Target="http://www.ncbi.nlm.nih.gov/pubmed?term=Basile%20F%5BAuthor%5D&amp;cauthor=true&amp;cauthor_uid=22105765" TargetMode="External"/><Relationship Id="rId16" Type="http://schemas.openxmlformats.org/officeDocument/2006/relationships/hyperlink" Target="http://www.ncbi.nlm.nih.gov/pubmed?term=Biondi%20A%5BAuthor%5D&amp;cauthor=true&amp;cauthor_uid=22105765" TargetMode="External"/><Relationship Id="rId17" Type="http://schemas.openxmlformats.org/officeDocument/2006/relationships/hyperlink" Target="http://www.ncbi.nlm.nih.gov/pubmed/22105765" TargetMode="External"/><Relationship Id="rId18" Type="http://schemas.openxmlformats.org/officeDocument/2006/relationships/hyperlink" Target="http://www.ncbi.nlm.nih.gov/pubmed/?term=Lee%20WJ%5BAuthor%5D&amp;cauthor=true&amp;cauthor_uid=25056233" TargetMode="External"/><Relationship Id="rId19" Type="http://schemas.openxmlformats.org/officeDocument/2006/relationships/hyperlink" Target="http://www.ncbi.nlm.nih.gov/pubmed/?term=Lin%20YH%5BAuthor%5D&amp;cauthor=true&amp;cauthor_uid=2505623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HandbookofObesitySurgery.com/" TargetMode="External"/><Relationship Id="rId8" Type="http://schemas.openxmlformats.org/officeDocument/2006/relationships/hyperlink" Target="http://www.ncbi.nlm.nih.gov/pubmed?term=Piazza%20L%5BAuthor%5D&amp;cauthor=true&amp;cauthor_uid=2210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1F820-4053-364D-B4BE-9E7D12E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2105</Words>
  <Characters>12002</Characters>
  <Application>Microsoft Macintosh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Deitel</dc:creator>
  <cp:keywords/>
  <dc:description/>
  <cp:lastModifiedBy>Mervyn Deitel</cp:lastModifiedBy>
  <cp:revision>11</cp:revision>
  <cp:lastPrinted>2015-07-08T17:41:00Z</cp:lastPrinted>
  <dcterms:created xsi:type="dcterms:W3CDTF">2015-08-04T04:39:00Z</dcterms:created>
  <dcterms:modified xsi:type="dcterms:W3CDTF">2015-09-08T03:38:00Z</dcterms:modified>
</cp:coreProperties>
</file>